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142" w:type="dxa"/>
        <w:tblLayout w:type="fixed"/>
        <w:tblLook w:val="04A0" w:firstRow="1" w:lastRow="0" w:firstColumn="1" w:lastColumn="0" w:noHBand="0" w:noVBand="1"/>
      </w:tblPr>
      <w:tblGrid>
        <w:gridCol w:w="1606"/>
        <w:gridCol w:w="1911"/>
        <w:gridCol w:w="6689"/>
      </w:tblGrid>
      <w:tr w:rsidR="009C7D5F" w:rsidRPr="005C22B7" w:rsidTr="004F1319">
        <w:trPr>
          <w:trHeight w:val="255"/>
        </w:trPr>
        <w:tc>
          <w:tcPr>
            <w:tcW w:w="10206" w:type="dxa"/>
            <w:gridSpan w:val="3"/>
            <w:noWrap/>
            <w:vAlign w:val="bottom"/>
            <w:hideMark/>
          </w:tcPr>
          <w:p w:rsidR="006E4301" w:rsidRDefault="009C7D5F" w:rsidP="004F1319">
            <w:pPr>
              <w:spacing w:after="0" w:line="240" w:lineRule="auto"/>
              <w:ind w:left="-108" w:right="738"/>
              <w:jc w:val="center"/>
              <w:rPr>
                <w:rFonts w:ascii="Times New Roman" w:eastAsia="Times New Roman" w:hAnsi="Times New Roman" w:cs="Times New Roman"/>
                <w:b/>
                <w:bCs/>
              </w:rPr>
            </w:pPr>
            <w:r w:rsidRPr="005C22B7">
              <w:rPr>
                <w:rFonts w:ascii="Times New Roman" w:eastAsia="Times New Roman" w:hAnsi="Times New Roman" w:cs="Times New Roman"/>
                <w:b/>
                <w:bCs/>
              </w:rPr>
              <w:t>Объявление о проведении закупа способ</w:t>
            </w:r>
            <w:r w:rsidR="00590212">
              <w:rPr>
                <w:rFonts w:ascii="Times New Roman" w:eastAsia="Times New Roman" w:hAnsi="Times New Roman" w:cs="Times New Roman"/>
                <w:b/>
                <w:bCs/>
              </w:rPr>
              <w:t>ом запрос</w:t>
            </w:r>
            <w:r w:rsidR="000B407E">
              <w:rPr>
                <w:rFonts w:ascii="Times New Roman" w:eastAsia="Times New Roman" w:hAnsi="Times New Roman" w:cs="Times New Roman"/>
                <w:b/>
                <w:bCs/>
              </w:rPr>
              <w:t>а ценовых предложений</w:t>
            </w:r>
          </w:p>
          <w:p w:rsidR="009C7D5F" w:rsidRPr="00711E80" w:rsidRDefault="000B407E" w:rsidP="004F1319">
            <w:pPr>
              <w:spacing w:after="0" w:line="240" w:lineRule="auto"/>
              <w:ind w:left="-108" w:right="738"/>
              <w:jc w:val="center"/>
              <w:rPr>
                <w:rFonts w:ascii="Times New Roman" w:eastAsia="Times New Roman" w:hAnsi="Times New Roman" w:cs="Times New Roman"/>
                <w:b/>
                <w:bCs/>
              </w:rPr>
            </w:pPr>
            <w:r>
              <w:rPr>
                <w:rFonts w:ascii="Times New Roman" w:eastAsia="Times New Roman" w:hAnsi="Times New Roman" w:cs="Times New Roman"/>
                <w:b/>
                <w:bCs/>
              </w:rPr>
              <w:t xml:space="preserve"> от </w:t>
            </w:r>
            <w:r w:rsidR="00207032">
              <w:rPr>
                <w:rFonts w:ascii="Times New Roman" w:eastAsia="Times New Roman" w:hAnsi="Times New Roman" w:cs="Times New Roman"/>
                <w:b/>
                <w:bCs/>
              </w:rPr>
              <w:t>0</w:t>
            </w:r>
            <w:r w:rsidR="001C5D8F">
              <w:rPr>
                <w:rFonts w:ascii="Times New Roman" w:eastAsia="Times New Roman" w:hAnsi="Times New Roman" w:cs="Times New Roman"/>
                <w:b/>
                <w:bCs/>
              </w:rPr>
              <w:t>7</w:t>
            </w:r>
            <w:r w:rsidR="00207032">
              <w:rPr>
                <w:rFonts w:ascii="Times New Roman" w:eastAsia="Times New Roman" w:hAnsi="Times New Roman" w:cs="Times New Roman"/>
                <w:b/>
                <w:bCs/>
              </w:rPr>
              <w:t xml:space="preserve"> феврал</w:t>
            </w:r>
            <w:r w:rsidR="00590212">
              <w:rPr>
                <w:rFonts w:ascii="Times New Roman" w:eastAsia="Times New Roman" w:hAnsi="Times New Roman" w:cs="Times New Roman"/>
                <w:b/>
                <w:bCs/>
              </w:rPr>
              <w:t>я</w:t>
            </w:r>
            <w:r>
              <w:rPr>
                <w:rFonts w:ascii="Times New Roman" w:eastAsia="Times New Roman" w:hAnsi="Times New Roman" w:cs="Times New Roman"/>
                <w:b/>
                <w:bCs/>
              </w:rPr>
              <w:t xml:space="preserve"> 2024 года</w:t>
            </w:r>
          </w:p>
          <w:p w:rsidR="009C7D5F" w:rsidRPr="005C22B7" w:rsidRDefault="009C3F02" w:rsidP="004F1319">
            <w:pPr>
              <w:spacing w:after="0"/>
              <w:jc w:val="both"/>
              <w:rPr>
                <w:rFonts w:ascii="Times New Roman" w:eastAsia="Times New Roman" w:hAnsi="Times New Roman" w:cs="Times New Roman"/>
                <w:b/>
                <w:bCs/>
              </w:rPr>
            </w:pPr>
            <w:r w:rsidRPr="0079703A">
              <w:rPr>
                <w:rFonts w:ascii="Times New Roman" w:eastAsia="Times New Roman" w:hAnsi="Times New Roman" w:cs="Times New Roman"/>
                <w:szCs w:val="24"/>
              </w:rPr>
              <w:t xml:space="preserve">согласно </w:t>
            </w:r>
            <w:r w:rsidRPr="0079703A">
              <w:rPr>
                <w:rFonts w:ascii="Times New Roman" w:hAnsi="Times New Roman" w:cs="Times New Roman"/>
                <w:color w:val="000000"/>
                <w:szCs w:val="24"/>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от 7 июня 2023 года № 110.</w:t>
            </w:r>
          </w:p>
        </w:tc>
      </w:tr>
      <w:tr w:rsidR="009C7D5F" w:rsidRPr="005C22B7" w:rsidTr="004F1319">
        <w:trPr>
          <w:gridAfter w:val="1"/>
          <w:wAfter w:w="6689" w:type="dxa"/>
          <w:trHeight w:val="255"/>
        </w:trPr>
        <w:tc>
          <w:tcPr>
            <w:tcW w:w="1606" w:type="dxa"/>
            <w:noWrap/>
            <w:vAlign w:val="bottom"/>
            <w:hideMark/>
          </w:tcPr>
          <w:p w:rsidR="009C7D5F" w:rsidRPr="005C22B7" w:rsidRDefault="009C7D5F" w:rsidP="004F1319">
            <w:pPr>
              <w:spacing w:after="0" w:line="256" w:lineRule="auto"/>
              <w:ind w:left="-108"/>
              <w:rPr>
                <w:rFonts w:ascii="Times New Roman" w:hAnsi="Times New Roman" w:cs="Times New Roman"/>
              </w:rPr>
            </w:pPr>
          </w:p>
        </w:tc>
        <w:tc>
          <w:tcPr>
            <w:tcW w:w="1911" w:type="dxa"/>
            <w:noWrap/>
            <w:vAlign w:val="bottom"/>
            <w:hideMark/>
          </w:tcPr>
          <w:p w:rsidR="009C7D5F" w:rsidRPr="005C22B7" w:rsidRDefault="009C7D5F" w:rsidP="004F1319">
            <w:pPr>
              <w:spacing w:after="0" w:line="256" w:lineRule="auto"/>
              <w:ind w:left="-108"/>
              <w:rPr>
                <w:rFonts w:ascii="Times New Roman" w:hAnsi="Times New Roman" w:cs="Times New Roman"/>
              </w:rPr>
            </w:pPr>
          </w:p>
        </w:tc>
      </w:tr>
    </w:tbl>
    <w:p w:rsidR="009C7D5F" w:rsidRPr="006D30F4" w:rsidRDefault="009C7D5F" w:rsidP="009C7D5F">
      <w:pPr>
        <w:pStyle w:val="a3"/>
        <w:numPr>
          <w:ilvl w:val="0"/>
          <w:numId w:val="1"/>
        </w:numPr>
        <w:ind w:left="426" w:firstLine="0"/>
        <w:rPr>
          <w:rFonts w:ascii="Times New Roman" w:hAnsi="Times New Roman" w:cs="Times New Roman"/>
        </w:rPr>
      </w:pPr>
      <w:r w:rsidRPr="006D30F4">
        <w:rPr>
          <w:rFonts w:ascii="Times New Roman" w:hAnsi="Times New Roman" w:cs="Times New Roman"/>
        </w:rPr>
        <w:t xml:space="preserve">Наименование Заказчика (организатор) закупа и адрес: КГП на ПХВ «Павлодарский       областной онкологический диспансер» управления здравоохранения Павлодарской области, </w:t>
      </w:r>
      <w:r>
        <w:rPr>
          <w:rFonts w:ascii="Times New Roman" w:hAnsi="Times New Roman" w:cs="Times New Roman"/>
        </w:rPr>
        <w:t xml:space="preserve">акимата </w:t>
      </w:r>
      <w:r w:rsidRPr="006D30F4">
        <w:rPr>
          <w:rFonts w:ascii="Times New Roman" w:hAnsi="Times New Roman" w:cs="Times New Roman"/>
        </w:rPr>
        <w:t>П</w:t>
      </w:r>
      <w:r>
        <w:rPr>
          <w:rFonts w:ascii="Times New Roman" w:hAnsi="Times New Roman" w:cs="Times New Roman"/>
        </w:rPr>
        <w:t>авлодарской области, 140010</w:t>
      </w:r>
      <w:r w:rsidRPr="006D30F4">
        <w:rPr>
          <w:rFonts w:ascii="Times New Roman" w:hAnsi="Times New Roman" w:cs="Times New Roman"/>
        </w:rPr>
        <w:t xml:space="preserve"> г.</w:t>
      </w:r>
      <w:r>
        <w:rPr>
          <w:rFonts w:ascii="Times New Roman" w:hAnsi="Times New Roman" w:cs="Times New Roman"/>
        </w:rPr>
        <w:t xml:space="preserve"> </w:t>
      </w:r>
      <w:r w:rsidRPr="006D30F4">
        <w:rPr>
          <w:rFonts w:ascii="Times New Roman" w:hAnsi="Times New Roman" w:cs="Times New Roman"/>
        </w:rPr>
        <w:t xml:space="preserve">Павлодар, ул. </w:t>
      </w:r>
      <w:r>
        <w:rPr>
          <w:rFonts w:ascii="Times New Roman" w:hAnsi="Times New Roman" w:cs="Times New Roman"/>
        </w:rPr>
        <w:t>Российская,</w:t>
      </w:r>
      <w:r w:rsidRPr="006D30F4">
        <w:rPr>
          <w:rFonts w:ascii="Times New Roman" w:hAnsi="Times New Roman" w:cs="Times New Roman"/>
        </w:rPr>
        <w:t xml:space="preserve"> </w:t>
      </w:r>
      <w:r>
        <w:rPr>
          <w:rFonts w:ascii="Times New Roman" w:hAnsi="Times New Roman" w:cs="Times New Roman"/>
        </w:rPr>
        <w:t>строение 57/3</w:t>
      </w:r>
      <w:r w:rsidRPr="006D30F4">
        <w:rPr>
          <w:rFonts w:ascii="Times New Roman" w:hAnsi="Times New Roman" w:cs="Times New Roman"/>
        </w:rPr>
        <w:t>.</w:t>
      </w:r>
    </w:p>
    <w:p w:rsidR="009C7D5F" w:rsidRPr="006D30F4" w:rsidRDefault="009C7D5F" w:rsidP="009C7D5F">
      <w:pPr>
        <w:pStyle w:val="a3"/>
        <w:numPr>
          <w:ilvl w:val="0"/>
          <w:numId w:val="1"/>
        </w:numPr>
        <w:rPr>
          <w:rFonts w:ascii="Times New Roman" w:hAnsi="Times New Roman" w:cs="Times New Roman"/>
        </w:rPr>
      </w:pPr>
      <w:r w:rsidRPr="006D30F4">
        <w:rPr>
          <w:rFonts w:ascii="Times New Roman" w:hAnsi="Times New Roman" w:cs="Times New Roman"/>
        </w:rPr>
        <w:t>Наименование закупаемых лекарственных средств, медицинских изделий, объем</w:t>
      </w:r>
      <w:r>
        <w:rPr>
          <w:rFonts w:ascii="Times New Roman" w:hAnsi="Times New Roman" w:cs="Times New Roman"/>
        </w:rPr>
        <w:t xml:space="preserve"> </w:t>
      </w:r>
      <w:r w:rsidRPr="006D30F4">
        <w:rPr>
          <w:rFonts w:ascii="Times New Roman" w:hAnsi="Times New Roman" w:cs="Times New Roman"/>
        </w:rPr>
        <w:t xml:space="preserve">закупа, место поставки, выделенная сумма </w:t>
      </w:r>
      <w:r>
        <w:rPr>
          <w:rFonts w:ascii="Times New Roman" w:hAnsi="Times New Roman" w:cs="Times New Roman"/>
        </w:rPr>
        <w:t>по каждому товару на 202</w:t>
      </w:r>
      <w:r w:rsidR="00D93B7F">
        <w:rPr>
          <w:rFonts w:ascii="Times New Roman" w:hAnsi="Times New Roman" w:cs="Times New Roman"/>
        </w:rPr>
        <w:t>4</w:t>
      </w:r>
      <w:r>
        <w:rPr>
          <w:rFonts w:ascii="Times New Roman" w:hAnsi="Times New Roman" w:cs="Times New Roman"/>
        </w:rPr>
        <w:t xml:space="preserve"> год (</w:t>
      </w:r>
      <w:r w:rsidRPr="006D30F4">
        <w:rPr>
          <w:rFonts w:ascii="Times New Roman" w:hAnsi="Times New Roman" w:cs="Times New Roman"/>
        </w:rPr>
        <w:t>см.</w:t>
      </w:r>
      <w:r>
        <w:rPr>
          <w:rFonts w:ascii="Times New Roman" w:hAnsi="Times New Roman" w:cs="Times New Roman"/>
        </w:rPr>
        <w:t xml:space="preserve"> </w:t>
      </w:r>
      <w:r w:rsidRPr="006D30F4">
        <w:rPr>
          <w:rFonts w:ascii="Times New Roman" w:hAnsi="Times New Roman" w:cs="Times New Roman"/>
        </w:rPr>
        <w:t>таб</w:t>
      </w:r>
      <w:r>
        <w:rPr>
          <w:rFonts w:ascii="Times New Roman" w:hAnsi="Times New Roman" w:cs="Times New Roman"/>
        </w:rPr>
        <w:t xml:space="preserve"> </w:t>
      </w:r>
      <w:r w:rsidRPr="006D30F4">
        <w:rPr>
          <w:rFonts w:ascii="Times New Roman" w:hAnsi="Times New Roman" w:cs="Times New Roman"/>
        </w:rPr>
        <w:t>1)</w:t>
      </w:r>
      <w:r w:rsidR="005F1C0D">
        <w:rPr>
          <w:rFonts w:ascii="Times New Roman" w:hAnsi="Times New Roman" w:cs="Times New Roman"/>
        </w:rPr>
        <w:t>.</w:t>
      </w:r>
    </w:p>
    <w:p w:rsidR="009C7D5F" w:rsidRPr="006D30F4" w:rsidRDefault="009C7D5F" w:rsidP="009C7D5F">
      <w:pPr>
        <w:pStyle w:val="a3"/>
        <w:numPr>
          <w:ilvl w:val="0"/>
          <w:numId w:val="1"/>
        </w:numPr>
        <w:rPr>
          <w:rFonts w:ascii="Times New Roman" w:hAnsi="Times New Roman" w:cs="Times New Roman"/>
        </w:rPr>
      </w:pPr>
      <w:r>
        <w:rPr>
          <w:rFonts w:ascii="Times New Roman" w:hAnsi="Times New Roman" w:cs="Times New Roman"/>
        </w:rPr>
        <w:t>Юридический адрес 140010</w:t>
      </w:r>
      <w:r w:rsidRPr="006D30F4">
        <w:rPr>
          <w:rFonts w:ascii="Times New Roman" w:hAnsi="Times New Roman" w:cs="Times New Roman"/>
        </w:rPr>
        <w:t>, г Павлодар, ул.</w:t>
      </w:r>
      <w:r w:rsidRPr="00A55B24">
        <w:rPr>
          <w:rFonts w:ascii="Times New Roman" w:hAnsi="Times New Roman" w:cs="Times New Roman"/>
        </w:rPr>
        <w:t xml:space="preserve"> </w:t>
      </w:r>
      <w:r>
        <w:rPr>
          <w:rFonts w:ascii="Times New Roman" w:hAnsi="Times New Roman" w:cs="Times New Roman"/>
        </w:rPr>
        <w:t>Российская,</w:t>
      </w:r>
      <w:r w:rsidRPr="006D30F4">
        <w:rPr>
          <w:rFonts w:ascii="Times New Roman" w:hAnsi="Times New Roman" w:cs="Times New Roman"/>
        </w:rPr>
        <w:t xml:space="preserve"> </w:t>
      </w:r>
      <w:r>
        <w:rPr>
          <w:rFonts w:ascii="Times New Roman" w:hAnsi="Times New Roman" w:cs="Times New Roman"/>
        </w:rPr>
        <w:t>строение 57/3</w:t>
      </w:r>
      <w:r w:rsidRPr="006D30F4">
        <w:rPr>
          <w:rFonts w:ascii="Times New Roman" w:hAnsi="Times New Roman" w:cs="Times New Roman"/>
        </w:rPr>
        <w:t>.</w:t>
      </w:r>
      <w:r>
        <w:rPr>
          <w:rFonts w:ascii="Times New Roman" w:hAnsi="Times New Roman" w:cs="Times New Roman"/>
        </w:rPr>
        <w:t xml:space="preserve"> </w:t>
      </w:r>
    </w:p>
    <w:p w:rsidR="009C7D5F" w:rsidRPr="006D30F4" w:rsidRDefault="009C7D5F" w:rsidP="009C7D5F">
      <w:pPr>
        <w:pStyle w:val="a3"/>
        <w:numPr>
          <w:ilvl w:val="0"/>
          <w:numId w:val="1"/>
        </w:numPr>
        <w:rPr>
          <w:rFonts w:ascii="Times New Roman" w:hAnsi="Times New Roman" w:cs="Times New Roman"/>
        </w:rPr>
      </w:pPr>
      <w:r w:rsidRPr="006D30F4">
        <w:rPr>
          <w:rFonts w:ascii="Times New Roman" w:hAnsi="Times New Roman" w:cs="Times New Roman"/>
        </w:rPr>
        <w:t>Сроки и условия поставки: в течении года, согласно графика поставки по договору.</w:t>
      </w:r>
    </w:p>
    <w:p w:rsidR="009C7D5F" w:rsidRPr="009149A1" w:rsidRDefault="009C7D5F" w:rsidP="009C7D5F">
      <w:pPr>
        <w:pStyle w:val="a3"/>
        <w:numPr>
          <w:ilvl w:val="0"/>
          <w:numId w:val="1"/>
        </w:numPr>
        <w:rPr>
          <w:rFonts w:ascii="Times New Roman" w:hAnsi="Times New Roman" w:cs="Times New Roman"/>
        </w:rPr>
      </w:pPr>
      <w:r w:rsidRPr="00BE7F0C">
        <w:rPr>
          <w:rFonts w:ascii="Times New Roman" w:hAnsi="Times New Roman" w:cs="Times New Roman"/>
        </w:rPr>
        <w:t>Место предоставления приема документов и окончательный срок подачи ценовых предложений: КГП на ПХВ «Павлодарский областной онкологический диспансер» управления здравоохранения Павлодарской области, акимата Павлодарской области, 140010 г.</w:t>
      </w:r>
      <w:r>
        <w:rPr>
          <w:rFonts w:ascii="Times New Roman" w:hAnsi="Times New Roman" w:cs="Times New Roman"/>
        </w:rPr>
        <w:t xml:space="preserve"> </w:t>
      </w:r>
      <w:r w:rsidRPr="00BE7F0C">
        <w:rPr>
          <w:rFonts w:ascii="Times New Roman" w:hAnsi="Times New Roman" w:cs="Times New Roman"/>
        </w:rPr>
        <w:t xml:space="preserve">Павлодар, ул. Российская, строение 57/3, </w:t>
      </w:r>
      <w:r w:rsidR="00D93B7F">
        <w:rPr>
          <w:rFonts w:ascii="Times New Roman" w:hAnsi="Times New Roman" w:cs="Times New Roman"/>
        </w:rPr>
        <w:t xml:space="preserve">корпус В, </w:t>
      </w:r>
      <w:r w:rsidR="00D93B7F" w:rsidRPr="00BE7F0C">
        <w:rPr>
          <w:rFonts w:ascii="Times New Roman" w:hAnsi="Times New Roman" w:cs="Times New Roman"/>
        </w:rPr>
        <w:t xml:space="preserve">отдел фармации </w:t>
      </w:r>
      <w:r w:rsidRPr="00BE7F0C">
        <w:rPr>
          <w:rFonts w:ascii="Times New Roman" w:hAnsi="Times New Roman" w:cs="Times New Roman"/>
        </w:rPr>
        <w:t xml:space="preserve">до 09.00 </w:t>
      </w:r>
      <w:r w:rsidR="007C35C0" w:rsidRPr="009149A1">
        <w:rPr>
          <w:rFonts w:ascii="Times New Roman" w:hAnsi="Times New Roman" w:cs="Times New Roman"/>
        </w:rPr>
        <w:t xml:space="preserve">часов </w:t>
      </w:r>
      <w:r w:rsidR="001C5D8F">
        <w:rPr>
          <w:rFonts w:ascii="Times New Roman" w:hAnsi="Times New Roman" w:cs="Times New Roman"/>
        </w:rPr>
        <w:t>«14</w:t>
      </w:r>
      <w:r w:rsidRPr="009149A1">
        <w:rPr>
          <w:rFonts w:ascii="Times New Roman" w:hAnsi="Times New Roman" w:cs="Times New Roman"/>
        </w:rPr>
        <w:t xml:space="preserve">» </w:t>
      </w:r>
      <w:r w:rsidR="0049297C">
        <w:rPr>
          <w:rFonts w:ascii="Times New Roman" w:hAnsi="Times New Roman" w:cs="Times New Roman"/>
          <w:lang w:val="kk-KZ"/>
        </w:rPr>
        <w:t>феврал</w:t>
      </w:r>
      <w:r w:rsidRPr="009149A1">
        <w:rPr>
          <w:rFonts w:ascii="Times New Roman" w:hAnsi="Times New Roman" w:cs="Times New Roman"/>
          <w:lang w:val="kk-KZ"/>
        </w:rPr>
        <w:t xml:space="preserve">я </w:t>
      </w:r>
      <w:r w:rsidRPr="009149A1">
        <w:rPr>
          <w:rFonts w:ascii="Times New Roman" w:hAnsi="Times New Roman" w:cs="Times New Roman"/>
        </w:rPr>
        <w:t>202</w:t>
      </w:r>
      <w:r w:rsidR="007C35C0" w:rsidRPr="009149A1">
        <w:rPr>
          <w:rFonts w:ascii="Times New Roman" w:hAnsi="Times New Roman" w:cs="Times New Roman"/>
        </w:rPr>
        <w:t>4</w:t>
      </w:r>
      <w:r w:rsidRPr="009149A1">
        <w:rPr>
          <w:rFonts w:ascii="Times New Roman" w:hAnsi="Times New Roman" w:cs="Times New Roman"/>
        </w:rPr>
        <w:t xml:space="preserve"> года.</w:t>
      </w:r>
    </w:p>
    <w:p w:rsidR="009C7D5F" w:rsidRPr="00BE7F0C" w:rsidRDefault="009C7D5F" w:rsidP="009C7D5F">
      <w:pPr>
        <w:pStyle w:val="a3"/>
        <w:numPr>
          <w:ilvl w:val="0"/>
          <w:numId w:val="1"/>
        </w:numPr>
      </w:pPr>
      <w:r w:rsidRPr="009149A1">
        <w:rPr>
          <w:rFonts w:ascii="Times New Roman" w:hAnsi="Times New Roman" w:cs="Times New Roman"/>
        </w:rPr>
        <w:t>Вскрытие конвертов с ценовыми предлож</w:t>
      </w:r>
      <w:r w:rsidR="007C35C0" w:rsidRPr="009149A1">
        <w:rPr>
          <w:rFonts w:ascii="Times New Roman" w:hAnsi="Times New Roman" w:cs="Times New Roman"/>
        </w:rPr>
        <w:t>ениями состоится 11.00 часов «</w:t>
      </w:r>
      <w:r w:rsidR="001C5D8F">
        <w:rPr>
          <w:rFonts w:ascii="Times New Roman" w:hAnsi="Times New Roman" w:cs="Times New Roman"/>
        </w:rPr>
        <w:t>14</w:t>
      </w:r>
      <w:r w:rsidRPr="009149A1">
        <w:rPr>
          <w:rFonts w:ascii="Times New Roman" w:hAnsi="Times New Roman" w:cs="Times New Roman"/>
        </w:rPr>
        <w:t>»</w:t>
      </w:r>
      <w:r w:rsidR="0049297C">
        <w:rPr>
          <w:rFonts w:ascii="Times New Roman" w:hAnsi="Times New Roman" w:cs="Times New Roman"/>
        </w:rPr>
        <w:t xml:space="preserve"> феврал</w:t>
      </w:r>
      <w:r w:rsidRPr="00EF6D7B">
        <w:rPr>
          <w:rFonts w:ascii="Times New Roman" w:hAnsi="Times New Roman" w:cs="Times New Roman"/>
        </w:rPr>
        <w:t>я 202</w:t>
      </w:r>
      <w:r w:rsidR="007C35C0">
        <w:rPr>
          <w:rFonts w:ascii="Times New Roman" w:hAnsi="Times New Roman" w:cs="Times New Roman"/>
        </w:rPr>
        <w:t>4</w:t>
      </w:r>
      <w:r w:rsidRPr="00BE7F0C">
        <w:rPr>
          <w:rFonts w:ascii="Times New Roman" w:hAnsi="Times New Roman" w:cs="Times New Roman"/>
        </w:rPr>
        <w:t xml:space="preserve"> года в КГП на ПХВ «Павлодарский областной онкологический диспансер» г.</w:t>
      </w:r>
      <w:r>
        <w:rPr>
          <w:rFonts w:ascii="Times New Roman" w:hAnsi="Times New Roman" w:cs="Times New Roman"/>
        </w:rPr>
        <w:t xml:space="preserve"> </w:t>
      </w:r>
      <w:r w:rsidRPr="00BE7F0C">
        <w:rPr>
          <w:rFonts w:ascii="Times New Roman" w:hAnsi="Times New Roman" w:cs="Times New Roman"/>
        </w:rPr>
        <w:t xml:space="preserve">Павлодар, ул. Российская, строение 57/3, </w:t>
      </w:r>
      <w:r w:rsidR="00D93B7F">
        <w:rPr>
          <w:rFonts w:ascii="Times New Roman" w:hAnsi="Times New Roman" w:cs="Times New Roman"/>
        </w:rPr>
        <w:t xml:space="preserve">корпус В, </w:t>
      </w:r>
      <w:r w:rsidRPr="00BE7F0C">
        <w:rPr>
          <w:rFonts w:ascii="Times New Roman" w:hAnsi="Times New Roman" w:cs="Times New Roman"/>
        </w:rPr>
        <w:t>отдел фармации.</w:t>
      </w:r>
    </w:p>
    <w:p w:rsidR="006D30F4" w:rsidRDefault="006D30F4" w:rsidP="006D30F4">
      <w:pPr>
        <w:rPr>
          <w:rFonts w:ascii="Times New Roman" w:hAnsi="Times New Roman" w:cs="Times New Roman"/>
        </w:rPr>
      </w:pPr>
      <w:r w:rsidRPr="006D30F4">
        <w:rPr>
          <w:rFonts w:ascii="Times New Roman" w:hAnsi="Times New Roman" w:cs="Times New Roman"/>
        </w:rPr>
        <w:t>Таблица № 1</w:t>
      </w:r>
    </w:p>
    <w:tbl>
      <w:tblPr>
        <w:tblStyle w:val="a4"/>
        <w:tblpPr w:leftFromText="180" w:rightFromText="180" w:vertAnchor="text" w:tblpY="1"/>
        <w:tblOverlap w:val="never"/>
        <w:tblW w:w="10060" w:type="dxa"/>
        <w:tblLayout w:type="fixed"/>
        <w:tblLook w:val="04A0" w:firstRow="1" w:lastRow="0" w:firstColumn="1" w:lastColumn="0" w:noHBand="0" w:noVBand="1"/>
      </w:tblPr>
      <w:tblGrid>
        <w:gridCol w:w="562"/>
        <w:gridCol w:w="2268"/>
        <w:gridCol w:w="3686"/>
        <w:gridCol w:w="850"/>
        <w:gridCol w:w="851"/>
        <w:gridCol w:w="1134"/>
        <w:gridCol w:w="709"/>
      </w:tblGrid>
      <w:tr w:rsidR="00EB6DC9" w:rsidRPr="00D438ED" w:rsidTr="003C500A">
        <w:tc>
          <w:tcPr>
            <w:tcW w:w="562" w:type="dxa"/>
            <w:vAlign w:val="center"/>
          </w:tcPr>
          <w:p w:rsidR="00EB6DC9" w:rsidRPr="00D438ED" w:rsidRDefault="00EB6DC9" w:rsidP="003A252B">
            <w:pPr>
              <w:jc w:val="center"/>
              <w:rPr>
                <w:rFonts w:ascii="Times New Roman" w:hAnsi="Times New Roman" w:cs="Times New Roman"/>
                <w:b/>
                <w:sz w:val="18"/>
              </w:rPr>
            </w:pPr>
            <w:r w:rsidRPr="00D438ED">
              <w:rPr>
                <w:rFonts w:ascii="Times New Roman" w:hAnsi="Times New Roman" w:cs="Times New Roman"/>
                <w:b/>
                <w:sz w:val="18"/>
              </w:rPr>
              <w:t>№</w:t>
            </w:r>
          </w:p>
        </w:tc>
        <w:tc>
          <w:tcPr>
            <w:tcW w:w="2268" w:type="dxa"/>
            <w:vAlign w:val="center"/>
          </w:tcPr>
          <w:p w:rsidR="00EB6DC9" w:rsidRPr="00D438ED" w:rsidRDefault="00EB6DC9" w:rsidP="003A252B">
            <w:pPr>
              <w:jc w:val="center"/>
              <w:rPr>
                <w:rFonts w:ascii="Times New Roman" w:hAnsi="Times New Roman" w:cs="Times New Roman"/>
                <w:b/>
                <w:sz w:val="18"/>
              </w:rPr>
            </w:pPr>
            <w:r w:rsidRPr="00D438ED">
              <w:rPr>
                <w:rFonts w:ascii="Times New Roman" w:hAnsi="Times New Roman" w:cs="Times New Roman"/>
                <w:b/>
                <w:sz w:val="18"/>
              </w:rPr>
              <w:t>Наименование МНН</w:t>
            </w:r>
          </w:p>
        </w:tc>
        <w:tc>
          <w:tcPr>
            <w:tcW w:w="3686" w:type="dxa"/>
            <w:vAlign w:val="center"/>
          </w:tcPr>
          <w:p w:rsidR="00EB6DC9" w:rsidRPr="00D438ED" w:rsidRDefault="00EB6DC9" w:rsidP="003A252B">
            <w:pPr>
              <w:jc w:val="center"/>
              <w:rPr>
                <w:rFonts w:ascii="Times New Roman" w:hAnsi="Times New Roman" w:cs="Times New Roman"/>
                <w:b/>
                <w:sz w:val="18"/>
              </w:rPr>
            </w:pPr>
            <w:r w:rsidRPr="00D438ED">
              <w:rPr>
                <w:rFonts w:ascii="Times New Roman" w:hAnsi="Times New Roman" w:cs="Times New Roman"/>
                <w:b/>
                <w:sz w:val="18"/>
              </w:rPr>
              <w:t>Техническая характеристика</w:t>
            </w:r>
          </w:p>
        </w:tc>
        <w:tc>
          <w:tcPr>
            <w:tcW w:w="850" w:type="dxa"/>
            <w:vAlign w:val="center"/>
          </w:tcPr>
          <w:p w:rsidR="00EB6DC9" w:rsidRPr="00D438ED" w:rsidRDefault="00EB6DC9" w:rsidP="003A252B">
            <w:pPr>
              <w:jc w:val="center"/>
              <w:rPr>
                <w:rFonts w:ascii="Times New Roman" w:hAnsi="Times New Roman" w:cs="Times New Roman"/>
                <w:b/>
                <w:sz w:val="18"/>
              </w:rPr>
            </w:pPr>
            <w:r w:rsidRPr="00D438ED">
              <w:rPr>
                <w:rFonts w:ascii="Times New Roman" w:hAnsi="Times New Roman" w:cs="Times New Roman"/>
                <w:b/>
                <w:sz w:val="18"/>
              </w:rPr>
              <w:t>Ед.</w:t>
            </w:r>
          </w:p>
          <w:p w:rsidR="00EB6DC9" w:rsidRPr="00D438ED" w:rsidRDefault="00EB6DC9" w:rsidP="003A252B">
            <w:pPr>
              <w:jc w:val="center"/>
              <w:rPr>
                <w:rFonts w:ascii="Times New Roman" w:hAnsi="Times New Roman" w:cs="Times New Roman"/>
                <w:b/>
                <w:sz w:val="18"/>
              </w:rPr>
            </w:pPr>
            <w:r>
              <w:rPr>
                <w:rFonts w:ascii="Times New Roman" w:hAnsi="Times New Roman" w:cs="Times New Roman"/>
                <w:b/>
                <w:sz w:val="18"/>
              </w:rPr>
              <w:t>измер</w:t>
            </w:r>
          </w:p>
        </w:tc>
        <w:tc>
          <w:tcPr>
            <w:tcW w:w="851" w:type="dxa"/>
            <w:vAlign w:val="center"/>
          </w:tcPr>
          <w:p w:rsidR="00EB6DC9" w:rsidRPr="00D438ED" w:rsidRDefault="00EB6DC9" w:rsidP="003A252B">
            <w:pPr>
              <w:jc w:val="center"/>
              <w:rPr>
                <w:rFonts w:ascii="Times New Roman" w:hAnsi="Times New Roman" w:cs="Times New Roman"/>
                <w:b/>
                <w:sz w:val="18"/>
              </w:rPr>
            </w:pPr>
            <w:r w:rsidRPr="00D438ED">
              <w:rPr>
                <w:rFonts w:ascii="Times New Roman" w:hAnsi="Times New Roman" w:cs="Times New Roman"/>
                <w:b/>
                <w:sz w:val="18"/>
              </w:rPr>
              <w:t>Кол-во</w:t>
            </w:r>
          </w:p>
        </w:tc>
        <w:tc>
          <w:tcPr>
            <w:tcW w:w="1134" w:type="dxa"/>
            <w:vAlign w:val="center"/>
          </w:tcPr>
          <w:p w:rsidR="00EB6DC9" w:rsidRPr="00D438ED" w:rsidRDefault="00EB6DC9" w:rsidP="003A252B">
            <w:pPr>
              <w:jc w:val="center"/>
              <w:rPr>
                <w:rFonts w:ascii="Times New Roman" w:hAnsi="Times New Roman" w:cs="Times New Roman"/>
                <w:b/>
                <w:sz w:val="18"/>
              </w:rPr>
            </w:pPr>
            <w:r w:rsidRPr="00D438ED">
              <w:rPr>
                <w:rFonts w:ascii="Times New Roman" w:hAnsi="Times New Roman" w:cs="Times New Roman"/>
                <w:b/>
                <w:sz w:val="18"/>
              </w:rPr>
              <w:t>Сумма, выдел.на закуп, в тенге</w:t>
            </w:r>
          </w:p>
        </w:tc>
        <w:tc>
          <w:tcPr>
            <w:tcW w:w="709" w:type="dxa"/>
            <w:vAlign w:val="center"/>
          </w:tcPr>
          <w:p w:rsidR="00EB6DC9" w:rsidRPr="00D438ED" w:rsidRDefault="00EB6DC9" w:rsidP="003A252B">
            <w:pPr>
              <w:jc w:val="center"/>
              <w:rPr>
                <w:rFonts w:ascii="Times New Roman" w:hAnsi="Times New Roman" w:cs="Times New Roman"/>
                <w:b/>
                <w:sz w:val="18"/>
              </w:rPr>
            </w:pPr>
            <w:r w:rsidRPr="00D438ED">
              <w:rPr>
                <w:rFonts w:ascii="Times New Roman" w:hAnsi="Times New Roman" w:cs="Times New Roman"/>
                <w:b/>
                <w:sz w:val="18"/>
              </w:rPr>
              <w:t>Сроки и условия поставки</w:t>
            </w:r>
          </w:p>
        </w:tc>
      </w:tr>
      <w:tr w:rsidR="003C60F4" w:rsidRPr="00691920" w:rsidTr="003C500A">
        <w:tc>
          <w:tcPr>
            <w:tcW w:w="562" w:type="dxa"/>
            <w:vAlign w:val="center"/>
          </w:tcPr>
          <w:p w:rsidR="003C60F4" w:rsidRPr="00200F56" w:rsidRDefault="003C60F4" w:rsidP="003C60F4">
            <w:pPr>
              <w:jc w:val="center"/>
              <w:rPr>
                <w:rFonts w:ascii="Times New Roman" w:hAnsi="Times New Roman" w:cs="Times New Roman"/>
                <w:sz w:val="18"/>
                <w:szCs w:val="18"/>
              </w:rPr>
            </w:pPr>
            <w:r w:rsidRPr="00200F56">
              <w:rPr>
                <w:rFonts w:ascii="Times New Roman" w:hAnsi="Times New Roman" w:cs="Times New Roman"/>
                <w:sz w:val="18"/>
                <w:szCs w:val="18"/>
              </w:rPr>
              <w:t>1</w:t>
            </w:r>
          </w:p>
        </w:tc>
        <w:tc>
          <w:tcPr>
            <w:tcW w:w="2268" w:type="dxa"/>
            <w:vAlign w:val="center"/>
          </w:tcPr>
          <w:p w:rsidR="003C60F4" w:rsidRPr="00200F56" w:rsidRDefault="004B21BD" w:rsidP="00200F56">
            <w:pPr>
              <w:rPr>
                <w:rFonts w:ascii="Times New Roman" w:hAnsi="Times New Roman" w:cs="Times New Roman"/>
                <w:color w:val="000000"/>
                <w:sz w:val="20"/>
                <w:szCs w:val="20"/>
              </w:rPr>
            </w:pPr>
            <w:r w:rsidRPr="00200F56">
              <w:rPr>
                <w:rFonts w:ascii="Times New Roman" w:hAnsi="Times New Roman" w:cs="Times New Roman"/>
                <w:color w:val="000000"/>
                <w:sz w:val="20"/>
                <w:szCs w:val="20"/>
              </w:rPr>
              <w:t xml:space="preserve">Трахеостомическая трубка </w:t>
            </w:r>
            <w:r w:rsidR="003C60F4" w:rsidRPr="00200F56">
              <w:rPr>
                <w:rFonts w:ascii="Times New Roman" w:hAnsi="Times New Roman" w:cs="Times New Roman"/>
                <w:color w:val="000000"/>
                <w:sz w:val="20"/>
                <w:szCs w:val="20"/>
              </w:rPr>
              <w:t>без манжеты 8,0</w:t>
            </w:r>
          </w:p>
        </w:tc>
        <w:tc>
          <w:tcPr>
            <w:tcW w:w="3686" w:type="dxa"/>
            <w:vAlign w:val="center"/>
          </w:tcPr>
          <w:p w:rsidR="003C60F4" w:rsidRPr="00200F56" w:rsidRDefault="004B21BD" w:rsidP="003C60F4">
            <w:pPr>
              <w:rPr>
                <w:rFonts w:ascii="Times New Roman" w:hAnsi="Times New Roman" w:cs="Times New Roman"/>
                <w:color w:val="000000"/>
                <w:sz w:val="16"/>
                <w:szCs w:val="16"/>
              </w:rPr>
            </w:pPr>
            <w:r w:rsidRPr="00200F56">
              <w:rPr>
                <w:rFonts w:ascii="Times New Roman" w:hAnsi="Times New Roman" w:cs="Times New Roman"/>
                <w:color w:val="000000"/>
                <w:sz w:val="16"/>
                <w:szCs w:val="16"/>
              </w:rPr>
              <w:t>Трахеостомическая трубка</w:t>
            </w:r>
            <w:r w:rsidR="003C60F4" w:rsidRPr="00200F56">
              <w:rPr>
                <w:rFonts w:ascii="Times New Roman" w:hAnsi="Times New Roman" w:cs="Times New Roman"/>
                <w:color w:val="000000"/>
                <w:sz w:val="16"/>
                <w:szCs w:val="16"/>
              </w:rPr>
              <w:t xml:space="preserve"> без манжеты Состав: Внутренняя канюля с поворотным коннектором 15 мм допускает подключение дополнительного оборудования и сделана полупрозрачной для простоты осмотра.</w:t>
            </w:r>
            <w:r w:rsidR="003C60F4" w:rsidRPr="00200F56">
              <w:rPr>
                <w:rFonts w:ascii="Times New Roman" w:hAnsi="Times New Roman" w:cs="Times New Roman"/>
                <w:color w:val="000000"/>
                <w:sz w:val="16"/>
                <w:szCs w:val="16"/>
              </w:rPr>
              <w:br/>
              <w:t xml:space="preserve"> Внутренняя канюля с открытым низкопрофильным коннектором уменьшает скопление выделений у стомы. (Внимание: низкопрофильная канюля не приспособлена для работы с вентилятором)</w:t>
            </w:r>
            <w:r w:rsidR="003C60F4" w:rsidRPr="00200F56">
              <w:rPr>
                <w:rFonts w:ascii="Times New Roman" w:hAnsi="Times New Roman" w:cs="Times New Roman"/>
                <w:color w:val="000000"/>
                <w:sz w:val="16"/>
                <w:szCs w:val="16"/>
              </w:rPr>
              <w:br/>
              <w:t xml:space="preserve"> Внутренняя канюля с отверстиями с 15 мм коннектором зеленого цвета и 15 мм крышкой белого цвета.</w:t>
            </w:r>
            <w:r w:rsidR="003C60F4" w:rsidRPr="00200F56">
              <w:rPr>
                <w:rFonts w:ascii="Times New Roman" w:hAnsi="Times New Roman" w:cs="Times New Roman"/>
                <w:color w:val="000000"/>
                <w:sz w:val="16"/>
                <w:szCs w:val="16"/>
              </w:rPr>
              <w:br/>
              <w:t xml:space="preserve"> Гладкий, закругленый обтуратор для облегчения введения.</w:t>
            </w:r>
            <w:r w:rsidR="003C60F4" w:rsidRPr="00200F56">
              <w:rPr>
                <w:rFonts w:ascii="Times New Roman" w:hAnsi="Times New Roman" w:cs="Times New Roman"/>
                <w:color w:val="000000"/>
                <w:sz w:val="16"/>
                <w:szCs w:val="16"/>
              </w:rPr>
              <w:br/>
              <w:t>Коннектор для удобного извлечения (деканюляции) одноразовой внутренней канюли DCP закрывает проксимальный конец CFN, позволяя осуществлять дыхание сквозь отверстия через верхние дыхательные пути. Размер- 8, Вн. Ø-7,6мм Нар. Ø-12мм Длина 81-мм</w:t>
            </w:r>
          </w:p>
        </w:tc>
        <w:tc>
          <w:tcPr>
            <w:tcW w:w="850" w:type="dxa"/>
            <w:vAlign w:val="center"/>
          </w:tcPr>
          <w:p w:rsidR="003C60F4" w:rsidRPr="00200F56" w:rsidRDefault="004B21BD" w:rsidP="003C60F4">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штука</w:t>
            </w:r>
          </w:p>
        </w:tc>
        <w:tc>
          <w:tcPr>
            <w:tcW w:w="851" w:type="dxa"/>
            <w:vAlign w:val="center"/>
          </w:tcPr>
          <w:p w:rsidR="003C60F4" w:rsidRPr="00200F56" w:rsidRDefault="004B21BD" w:rsidP="003C60F4">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20</w:t>
            </w:r>
          </w:p>
        </w:tc>
        <w:tc>
          <w:tcPr>
            <w:tcW w:w="1134" w:type="dxa"/>
            <w:vAlign w:val="center"/>
          </w:tcPr>
          <w:p w:rsidR="003C60F4" w:rsidRPr="00200F56" w:rsidRDefault="004B21BD" w:rsidP="003C60F4">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181 500</w:t>
            </w:r>
          </w:p>
        </w:tc>
        <w:tc>
          <w:tcPr>
            <w:tcW w:w="709" w:type="dxa"/>
            <w:vAlign w:val="center"/>
          </w:tcPr>
          <w:p w:rsidR="003C60F4" w:rsidRPr="001C5D8F" w:rsidRDefault="003C60F4" w:rsidP="003C60F4">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3C60F4" w:rsidRPr="00691920" w:rsidTr="003C500A">
        <w:tc>
          <w:tcPr>
            <w:tcW w:w="562" w:type="dxa"/>
            <w:vAlign w:val="center"/>
          </w:tcPr>
          <w:p w:rsidR="003C60F4" w:rsidRPr="00200F56" w:rsidRDefault="003C60F4" w:rsidP="003C60F4">
            <w:pPr>
              <w:jc w:val="center"/>
              <w:rPr>
                <w:rFonts w:ascii="Times New Roman" w:hAnsi="Times New Roman" w:cs="Times New Roman"/>
                <w:sz w:val="18"/>
                <w:szCs w:val="18"/>
              </w:rPr>
            </w:pPr>
            <w:r w:rsidRPr="00200F56">
              <w:rPr>
                <w:rFonts w:ascii="Times New Roman" w:hAnsi="Times New Roman" w:cs="Times New Roman"/>
                <w:sz w:val="18"/>
                <w:szCs w:val="18"/>
              </w:rPr>
              <w:t>2</w:t>
            </w:r>
          </w:p>
        </w:tc>
        <w:tc>
          <w:tcPr>
            <w:tcW w:w="2268" w:type="dxa"/>
            <w:vAlign w:val="center"/>
          </w:tcPr>
          <w:p w:rsidR="003C60F4" w:rsidRPr="00200F56" w:rsidRDefault="003C60F4" w:rsidP="00200F56">
            <w:pPr>
              <w:rPr>
                <w:rFonts w:ascii="Times New Roman" w:hAnsi="Times New Roman" w:cs="Times New Roman"/>
                <w:color w:val="000000"/>
                <w:sz w:val="20"/>
                <w:szCs w:val="20"/>
              </w:rPr>
            </w:pPr>
            <w:r w:rsidRPr="00200F56">
              <w:rPr>
                <w:rFonts w:ascii="Times New Roman" w:hAnsi="Times New Roman" w:cs="Times New Roman"/>
                <w:color w:val="000000"/>
                <w:sz w:val="20"/>
                <w:szCs w:val="20"/>
              </w:rPr>
              <w:t>Сист</w:t>
            </w:r>
            <w:r w:rsidR="004B21BD" w:rsidRPr="00200F56">
              <w:rPr>
                <w:rFonts w:ascii="Times New Roman" w:hAnsi="Times New Roman" w:cs="Times New Roman"/>
                <w:color w:val="000000"/>
                <w:sz w:val="20"/>
                <w:szCs w:val="20"/>
              </w:rPr>
              <w:t xml:space="preserve">ема аспирационная закрытая для </w:t>
            </w:r>
            <w:r w:rsidRPr="00200F56">
              <w:rPr>
                <w:rFonts w:ascii="Times New Roman" w:hAnsi="Times New Roman" w:cs="Times New Roman"/>
                <w:color w:val="000000"/>
                <w:sz w:val="20"/>
                <w:szCs w:val="20"/>
              </w:rPr>
              <w:t xml:space="preserve">взрослых 16Fr  </w:t>
            </w:r>
          </w:p>
        </w:tc>
        <w:tc>
          <w:tcPr>
            <w:tcW w:w="3686" w:type="dxa"/>
            <w:vAlign w:val="center"/>
          </w:tcPr>
          <w:p w:rsidR="003C60F4" w:rsidRPr="00200F56" w:rsidRDefault="003C60F4" w:rsidP="003C60F4">
            <w:pPr>
              <w:rPr>
                <w:rFonts w:ascii="Times New Roman" w:hAnsi="Times New Roman" w:cs="Times New Roman"/>
                <w:color w:val="000000"/>
                <w:sz w:val="16"/>
                <w:szCs w:val="16"/>
              </w:rPr>
            </w:pPr>
            <w:r w:rsidRPr="00200F56">
              <w:rPr>
                <w:rFonts w:ascii="Times New Roman" w:hAnsi="Times New Roman" w:cs="Times New Roman"/>
                <w:color w:val="000000"/>
                <w:sz w:val="16"/>
                <w:szCs w:val="16"/>
              </w:rPr>
              <w:t>Система закрытая аспирационная для взрослых   обеспечивает удаление жидкости (мокроты, гноя, секрета) из дыхательных путей через эндотрахеальную трубку во время ИВЛ по закрытой методике без отключения пациента от дыхательного контура. Время использования системы - 72 часа. Длина системы 580 мм. Номинальный размер аспирационного катетера 5,3 мм (16 Fr</w:t>
            </w:r>
            <w:r w:rsidR="007A078B" w:rsidRPr="00200F56">
              <w:rPr>
                <w:rFonts w:ascii="Times New Roman" w:hAnsi="Times New Roman" w:cs="Times New Roman"/>
                <w:color w:val="000000"/>
                <w:sz w:val="16"/>
                <w:szCs w:val="16"/>
              </w:rPr>
              <w:t xml:space="preserve"> </w:t>
            </w:r>
            <w:r w:rsidRPr="00200F56">
              <w:rPr>
                <w:rFonts w:ascii="Times New Roman" w:hAnsi="Times New Roman" w:cs="Times New Roman"/>
                <w:color w:val="000000"/>
                <w:sz w:val="16"/>
                <w:szCs w:val="16"/>
              </w:rPr>
              <w:t xml:space="preserve">Состоит из: углового (угол более 130º) вертлюжного (угол вращения не менее 360º) соединителя со встроенным направителем катетера длиной 580 мм и разъемом 22M/15F со стороны пациента и 15M со стороны дыхательного контура, эксцентрически расположенным портом на вращающейся пластине клапана для присоединения </w:t>
            </w:r>
            <w:r w:rsidRPr="00200F56">
              <w:rPr>
                <w:rFonts w:ascii="Times New Roman" w:hAnsi="Times New Roman" w:cs="Times New Roman"/>
                <w:color w:val="000000"/>
                <w:sz w:val="16"/>
                <w:szCs w:val="16"/>
              </w:rPr>
              <w:lastRenderedPageBreak/>
              <w:t>санационного катетера меткой на дистальном кончике и не смываемой разметкой по длине с шагом 1 см, расположенном в прозрачном защитном чехле с герметичным клапаном вакуум-контроля с одной стороны катетера и с промывочной камерой с другой; армированной прозрачной трубки из поливинилхлорида с внутренним диаметром - 15 мм., длиной включая коннекторы более 10 см с разъемами 15F и 22F; набором колпачков с перфорацией для проведения фибробронхоскопа диаметром менее 8 мм; набором цветных наклеек. Сопротивление потоку не более 3 мм H2O при 30 л/мин; менее 11 мм Н2О при 60 л/мин. Вес менее 48 гр. Упаковка индивидуальная</w:t>
            </w:r>
          </w:p>
        </w:tc>
        <w:tc>
          <w:tcPr>
            <w:tcW w:w="850" w:type="dxa"/>
            <w:vAlign w:val="center"/>
          </w:tcPr>
          <w:p w:rsidR="003C60F4" w:rsidRPr="00200F56" w:rsidRDefault="004B21BD" w:rsidP="003C60F4">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lastRenderedPageBreak/>
              <w:t>штука</w:t>
            </w:r>
          </w:p>
        </w:tc>
        <w:tc>
          <w:tcPr>
            <w:tcW w:w="851" w:type="dxa"/>
            <w:vAlign w:val="center"/>
          </w:tcPr>
          <w:p w:rsidR="003C60F4" w:rsidRPr="00200F56" w:rsidRDefault="007A078B" w:rsidP="003C60F4">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30</w:t>
            </w:r>
          </w:p>
        </w:tc>
        <w:tc>
          <w:tcPr>
            <w:tcW w:w="1134" w:type="dxa"/>
            <w:vAlign w:val="center"/>
          </w:tcPr>
          <w:p w:rsidR="003C60F4" w:rsidRPr="00200F56" w:rsidRDefault="007A078B" w:rsidP="003C60F4">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247 110</w:t>
            </w:r>
          </w:p>
        </w:tc>
        <w:tc>
          <w:tcPr>
            <w:tcW w:w="709" w:type="dxa"/>
            <w:vAlign w:val="center"/>
          </w:tcPr>
          <w:p w:rsidR="003C60F4" w:rsidRPr="001C5D8F" w:rsidRDefault="003C60F4" w:rsidP="003C60F4">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3C60F4" w:rsidRPr="00691920" w:rsidTr="003C500A">
        <w:tc>
          <w:tcPr>
            <w:tcW w:w="562" w:type="dxa"/>
            <w:vAlign w:val="center"/>
          </w:tcPr>
          <w:p w:rsidR="003C60F4" w:rsidRPr="00200F56" w:rsidRDefault="003C60F4" w:rsidP="003C60F4">
            <w:pPr>
              <w:jc w:val="center"/>
              <w:rPr>
                <w:rFonts w:ascii="Times New Roman" w:hAnsi="Times New Roman" w:cs="Times New Roman"/>
                <w:sz w:val="18"/>
                <w:szCs w:val="18"/>
              </w:rPr>
            </w:pPr>
            <w:r w:rsidRPr="00200F56">
              <w:rPr>
                <w:rFonts w:ascii="Times New Roman" w:hAnsi="Times New Roman" w:cs="Times New Roman"/>
                <w:sz w:val="18"/>
                <w:szCs w:val="18"/>
              </w:rPr>
              <w:t>3</w:t>
            </w:r>
          </w:p>
        </w:tc>
        <w:tc>
          <w:tcPr>
            <w:tcW w:w="2268" w:type="dxa"/>
            <w:vAlign w:val="center"/>
          </w:tcPr>
          <w:p w:rsidR="003C60F4" w:rsidRPr="00200F56" w:rsidRDefault="003C60F4" w:rsidP="00200F56">
            <w:pPr>
              <w:rPr>
                <w:rFonts w:ascii="Times New Roman" w:hAnsi="Times New Roman" w:cs="Times New Roman"/>
                <w:color w:val="000000"/>
                <w:sz w:val="20"/>
                <w:szCs w:val="20"/>
              </w:rPr>
            </w:pPr>
            <w:r w:rsidRPr="00200F56">
              <w:rPr>
                <w:rFonts w:ascii="Times New Roman" w:hAnsi="Times New Roman" w:cs="Times New Roman"/>
                <w:color w:val="000000"/>
                <w:sz w:val="20"/>
                <w:szCs w:val="20"/>
              </w:rPr>
              <w:t>Сист</w:t>
            </w:r>
            <w:r w:rsidR="006B7941" w:rsidRPr="00200F56">
              <w:rPr>
                <w:rFonts w:ascii="Times New Roman" w:hAnsi="Times New Roman" w:cs="Times New Roman"/>
                <w:color w:val="000000"/>
                <w:sz w:val="20"/>
                <w:szCs w:val="20"/>
              </w:rPr>
              <w:t xml:space="preserve">ема аспирационная закрытая для </w:t>
            </w:r>
            <w:r w:rsidRPr="00200F56">
              <w:rPr>
                <w:rFonts w:ascii="Times New Roman" w:hAnsi="Times New Roman" w:cs="Times New Roman"/>
                <w:color w:val="000000"/>
                <w:sz w:val="20"/>
                <w:szCs w:val="20"/>
              </w:rPr>
              <w:t xml:space="preserve">взрослых 14Fr  </w:t>
            </w:r>
          </w:p>
        </w:tc>
        <w:tc>
          <w:tcPr>
            <w:tcW w:w="3686" w:type="dxa"/>
            <w:vAlign w:val="center"/>
          </w:tcPr>
          <w:p w:rsidR="003C60F4" w:rsidRPr="00200F56" w:rsidRDefault="003C60F4" w:rsidP="003C60F4">
            <w:pPr>
              <w:rPr>
                <w:rFonts w:ascii="Times New Roman" w:hAnsi="Times New Roman" w:cs="Times New Roman"/>
                <w:color w:val="000000"/>
                <w:sz w:val="16"/>
                <w:szCs w:val="16"/>
              </w:rPr>
            </w:pPr>
            <w:r w:rsidRPr="00200F56">
              <w:rPr>
                <w:rFonts w:ascii="Times New Roman" w:hAnsi="Times New Roman" w:cs="Times New Roman"/>
                <w:color w:val="000000"/>
                <w:sz w:val="16"/>
                <w:szCs w:val="16"/>
              </w:rPr>
              <w:t>Система закрытая аспирационная для взрослых   обеспечивает удаление жидкости (мокроты, гноя, секрета) из дыхательных путей через эндотрахеальную трубку во время ИВЛ по закрытой методике без отключения пациента от дыхательного контура. Время использования системы - 72 часа. Длина системы 580 мм. Номинальный размер аспирационного катетера 5,3 мм (16 FrСостоит из: углового (угол более 130º) вертлюжного (угол вращения не менее 360º) соединителя со встроенным направителем катетера длиной 580 мм и разъемом 22M/15F со стороны пациента и 15M со стороны дыхательного контура, эксцентрически расположенным портом на вращающейся пластине клапана для присоединения санационного катетера меткой на дистальном кончике и не смываемой разметкой по длине с шагом 1 см, расположенном в прозрачном защитном чехле с герметичным клапаном вакуум-контроля с одной стороны катетера и с промывочной камерой с другой; армированной прозрачной трубки из поливинилхлорида с внутренним диаметром - 15 мм., длиной включая коннекторы более 10 см с разъемами 15F и 22F; набором колпачков с перфорацией для проведения фибробронхоскопа диаметром менее 8 мм; набором цветных наклеек. Сопротивление потоку не более 3 мм H2O при 30 л/мин; менее 11 мм Н2О при 60 л/мин. Вес менее 48 гр. Упаковка индивидуальная</w:t>
            </w:r>
          </w:p>
        </w:tc>
        <w:tc>
          <w:tcPr>
            <w:tcW w:w="850" w:type="dxa"/>
            <w:vAlign w:val="center"/>
          </w:tcPr>
          <w:p w:rsidR="003C60F4" w:rsidRPr="00200F56" w:rsidRDefault="007A078B" w:rsidP="003C60F4">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штука</w:t>
            </w:r>
          </w:p>
        </w:tc>
        <w:tc>
          <w:tcPr>
            <w:tcW w:w="851" w:type="dxa"/>
            <w:vAlign w:val="center"/>
          </w:tcPr>
          <w:p w:rsidR="003C60F4" w:rsidRPr="00200F56" w:rsidRDefault="007A078B" w:rsidP="003C60F4">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30</w:t>
            </w:r>
          </w:p>
        </w:tc>
        <w:tc>
          <w:tcPr>
            <w:tcW w:w="1134" w:type="dxa"/>
            <w:vAlign w:val="center"/>
          </w:tcPr>
          <w:p w:rsidR="003C60F4" w:rsidRPr="00200F56" w:rsidRDefault="007A078B" w:rsidP="003C60F4">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247 110</w:t>
            </w:r>
          </w:p>
        </w:tc>
        <w:tc>
          <w:tcPr>
            <w:tcW w:w="709" w:type="dxa"/>
            <w:vAlign w:val="center"/>
          </w:tcPr>
          <w:p w:rsidR="003C60F4" w:rsidRPr="001C5D8F" w:rsidRDefault="003C60F4" w:rsidP="003C60F4">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3C60F4"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3C60F4" w:rsidRPr="00200F56" w:rsidRDefault="00355700" w:rsidP="003C60F4">
            <w:pPr>
              <w:jc w:val="center"/>
              <w:rPr>
                <w:rFonts w:ascii="Times New Roman" w:hAnsi="Times New Roman" w:cs="Times New Roman"/>
                <w:sz w:val="18"/>
                <w:szCs w:val="18"/>
              </w:rPr>
            </w:pPr>
            <w:r>
              <w:rPr>
                <w:rFonts w:ascii="Times New Roman" w:hAnsi="Times New Roman" w:cs="Times New Roman"/>
                <w:sz w:val="18"/>
                <w:szCs w:val="18"/>
              </w:rPr>
              <w:t>4</w:t>
            </w:r>
          </w:p>
        </w:tc>
        <w:tc>
          <w:tcPr>
            <w:tcW w:w="2268" w:type="dxa"/>
            <w:tcBorders>
              <w:top w:val="single" w:sz="4" w:space="0" w:color="auto"/>
              <w:left w:val="single" w:sz="4" w:space="0" w:color="auto"/>
              <w:bottom w:val="single" w:sz="4" w:space="0" w:color="auto"/>
              <w:right w:val="single" w:sz="4" w:space="0" w:color="auto"/>
            </w:tcBorders>
            <w:vAlign w:val="center"/>
          </w:tcPr>
          <w:p w:rsidR="003C60F4" w:rsidRPr="00200F56" w:rsidRDefault="003C60F4" w:rsidP="00200F56">
            <w:pPr>
              <w:rPr>
                <w:rFonts w:ascii="Times New Roman" w:hAnsi="Times New Roman" w:cs="Times New Roman"/>
                <w:sz w:val="20"/>
                <w:szCs w:val="20"/>
              </w:rPr>
            </w:pPr>
            <w:r w:rsidRPr="00200F56">
              <w:rPr>
                <w:rFonts w:ascii="Times New Roman" w:hAnsi="Times New Roman" w:cs="Times New Roman"/>
                <w:sz w:val="20"/>
                <w:szCs w:val="20"/>
              </w:rPr>
              <w:t>Сенсор BIS Quatro для взрослых</w:t>
            </w:r>
          </w:p>
        </w:tc>
        <w:tc>
          <w:tcPr>
            <w:tcW w:w="3686" w:type="dxa"/>
            <w:tcBorders>
              <w:top w:val="single" w:sz="4" w:space="0" w:color="auto"/>
              <w:left w:val="single" w:sz="4" w:space="0" w:color="auto"/>
              <w:bottom w:val="single" w:sz="4" w:space="0" w:color="auto"/>
              <w:right w:val="single" w:sz="4" w:space="0" w:color="auto"/>
            </w:tcBorders>
            <w:vAlign w:val="center"/>
          </w:tcPr>
          <w:p w:rsidR="003C60F4" w:rsidRPr="00200F56" w:rsidRDefault="003C60F4" w:rsidP="003C60F4">
            <w:pPr>
              <w:rPr>
                <w:rFonts w:ascii="Times New Roman" w:hAnsi="Times New Roman" w:cs="Times New Roman"/>
                <w:color w:val="000000"/>
                <w:sz w:val="16"/>
                <w:szCs w:val="16"/>
              </w:rPr>
            </w:pPr>
            <w:r w:rsidRPr="00200F56">
              <w:rPr>
                <w:rFonts w:ascii="Times New Roman" w:hAnsi="Times New Roman" w:cs="Times New Roman"/>
                <w:color w:val="000000"/>
                <w:sz w:val="16"/>
                <w:szCs w:val="16"/>
              </w:rPr>
              <w:t>Датчик Quatro Sensor одноразовый для системы мониторинга глубины седации пациента для взрослых. Назначение: для оценки глубины наркоза и/или седации на основе биспектрального анализа (BIS) электро-энцефалографических (ЭЭГ) сигналов, для вычисления BIS-индекса угасания электроэнцефалографической активности (биспектральный индекс). Количество сенсоров: 3 стандартных ЭЭГ-электрода со специальным клеящим покрытием, 1 специальный ЭЭГ-электрод со специальным клеящим покрытием для установки "над глазом", позволяющим опознавать и устранять артефакты. Диапазон амплитуд регистрируемых сигналов: до ±1000 мкВ. Условия транспортировки и хранения: температура от -10 С до +60, влажность  (без конденсации) 15% - 95%, давление от 360 мм Hg до 800 мм Hg. Упаковка: исключительно чистая индивидуальная. В коробках по 25 штук. Крепление: технология Zipprep с максимально плотным контактом с кожей пациента и оптимальным качеством сигнала. Гибкость: регулируется под различный размер головы.</w:t>
            </w:r>
            <w:r w:rsidRPr="00200F56">
              <w:rPr>
                <w:rFonts w:ascii="Times New Roman" w:hAnsi="Times New Roman" w:cs="Times New Roman"/>
                <w:color w:val="000000"/>
                <w:sz w:val="16"/>
                <w:szCs w:val="16"/>
              </w:rPr>
              <w:br/>
              <w:t>Коннектор: обеспечивает надежное соединение «защёлкой». Шлейф датчика: удлиненный.</w:t>
            </w:r>
            <w:r w:rsidRPr="00200F56">
              <w:rPr>
                <w:rFonts w:ascii="Times New Roman" w:hAnsi="Times New Roman" w:cs="Times New Roman"/>
                <w:color w:val="000000"/>
                <w:sz w:val="16"/>
                <w:szCs w:val="16"/>
              </w:rPr>
              <w:br/>
              <w:t>Не содержит латекс.</w:t>
            </w:r>
          </w:p>
        </w:tc>
        <w:tc>
          <w:tcPr>
            <w:tcW w:w="850" w:type="dxa"/>
            <w:tcBorders>
              <w:top w:val="single" w:sz="4" w:space="0" w:color="auto"/>
              <w:left w:val="single" w:sz="4" w:space="0" w:color="auto"/>
              <w:bottom w:val="single" w:sz="4" w:space="0" w:color="auto"/>
              <w:right w:val="single" w:sz="4" w:space="0" w:color="auto"/>
            </w:tcBorders>
            <w:vAlign w:val="center"/>
          </w:tcPr>
          <w:p w:rsidR="003C60F4" w:rsidRPr="00200F56" w:rsidRDefault="007A078B" w:rsidP="003C60F4">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штука</w:t>
            </w:r>
          </w:p>
        </w:tc>
        <w:tc>
          <w:tcPr>
            <w:tcW w:w="851" w:type="dxa"/>
            <w:tcBorders>
              <w:top w:val="single" w:sz="4" w:space="0" w:color="auto"/>
              <w:left w:val="single" w:sz="4" w:space="0" w:color="auto"/>
              <w:bottom w:val="single" w:sz="4" w:space="0" w:color="auto"/>
              <w:right w:val="single" w:sz="4" w:space="0" w:color="auto"/>
            </w:tcBorders>
            <w:vAlign w:val="center"/>
          </w:tcPr>
          <w:p w:rsidR="003C60F4" w:rsidRPr="00200F56" w:rsidRDefault="007A078B" w:rsidP="003C60F4">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40</w:t>
            </w:r>
          </w:p>
        </w:tc>
        <w:tc>
          <w:tcPr>
            <w:tcW w:w="1134" w:type="dxa"/>
            <w:tcBorders>
              <w:top w:val="single" w:sz="4" w:space="0" w:color="auto"/>
              <w:left w:val="single" w:sz="4" w:space="0" w:color="auto"/>
              <w:bottom w:val="single" w:sz="4" w:space="0" w:color="auto"/>
              <w:right w:val="single" w:sz="4" w:space="0" w:color="auto"/>
            </w:tcBorders>
            <w:vAlign w:val="center"/>
          </w:tcPr>
          <w:p w:rsidR="003C60F4" w:rsidRPr="00200F56" w:rsidRDefault="00F64201" w:rsidP="003C60F4">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686 400</w:t>
            </w:r>
          </w:p>
        </w:tc>
        <w:tc>
          <w:tcPr>
            <w:tcW w:w="709" w:type="dxa"/>
            <w:tcBorders>
              <w:top w:val="single" w:sz="4" w:space="0" w:color="auto"/>
              <w:left w:val="single" w:sz="4" w:space="0" w:color="auto"/>
              <w:bottom w:val="single" w:sz="4" w:space="0" w:color="auto"/>
              <w:right w:val="single" w:sz="4" w:space="0" w:color="auto"/>
            </w:tcBorders>
            <w:vAlign w:val="center"/>
          </w:tcPr>
          <w:p w:rsidR="003C60F4" w:rsidRPr="001C5D8F" w:rsidRDefault="003C60F4" w:rsidP="003C60F4">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3C60F4" w:rsidRPr="00691920" w:rsidTr="003C500A">
        <w:tc>
          <w:tcPr>
            <w:tcW w:w="562" w:type="dxa"/>
            <w:tcBorders>
              <w:top w:val="single" w:sz="4" w:space="0" w:color="auto"/>
              <w:left w:val="single" w:sz="4" w:space="0" w:color="auto"/>
              <w:bottom w:val="single" w:sz="4" w:space="0" w:color="auto"/>
              <w:right w:val="single" w:sz="4" w:space="0" w:color="auto"/>
            </w:tcBorders>
            <w:vAlign w:val="center"/>
            <w:hideMark/>
          </w:tcPr>
          <w:p w:rsidR="003C60F4" w:rsidRPr="00200F56" w:rsidRDefault="00355700" w:rsidP="003C60F4">
            <w:pPr>
              <w:jc w:val="center"/>
              <w:rPr>
                <w:rFonts w:ascii="Times New Roman" w:hAnsi="Times New Roman" w:cs="Times New Roman"/>
                <w:sz w:val="18"/>
                <w:szCs w:val="18"/>
              </w:rPr>
            </w:pPr>
            <w:r>
              <w:rPr>
                <w:rFonts w:ascii="Times New Roman" w:hAnsi="Times New Roman" w:cs="Times New Roman"/>
                <w:sz w:val="18"/>
                <w:szCs w:val="18"/>
              </w:rPr>
              <w:t>5</w:t>
            </w:r>
          </w:p>
        </w:tc>
        <w:tc>
          <w:tcPr>
            <w:tcW w:w="2268" w:type="dxa"/>
            <w:tcBorders>
              <w:top w:val="single" w:sz="4" w:space="0" w:color="auto"/>
              <w:left w:val="single" w:sz="4" w:space="0" w:color="auto"/>
              <w:bottom w:val="single" w:sz="4" w:space="0" w:color="auto"/>
              <w:right w:val="single" w:sz="4" w:space="0" w:color="auto"/>
            </w:tcBorders>
            <w:vAlign w:val="center"/>
          </w:tcPr>
          <w:p w:rsidR="003C60F4" w:rsidRPr="00200F56" w:rsidRDefault="003C60F4" w:rsidP="00200F56">
            <w:pPr>
              <w:rPr>
                <w:rFonts w:ascii="Times New Roman" w:hAnsi="Times New Roman" w:cs="Times New Roman"/>
                <w:sz w:val="20"/>
                <w:szCs w:val="20"/>
              </w:rPr>
            </w:pPr>
            <w:r w:rsidRPr="00200F56">
              <w:rPr>
                <w:rFonts w:ascii="Times New Roman" w:hAnsi="Times New Roman" w:cs="Times New Roman"/>
                <w:sz w:val="20"/>
                <w:szCs w:val="20"/>
              </w:rPr>
              <w:t>Датчики SomaSensor для взрослых</w:t>
            </w:r>
          </w:p>
        </w:tc>
        <w:tc>
          <w:tcPr>
            <w:tcW w:w="3686" w:type="dxa"/>
            <w:tcBorders>
              <w:top w:val="single" w:sz="4" w:space="0" w:color="auto"/>
              <w:left w:val="single" w:sz="4" w:space="0" w:color="auto"/>
              <w:bottom w:val="single" w:sz="4" w:space="0" w:color="auto"/>
              <w:right w:val="single" w:sz="4" w:space="0" w:color="auto"/>
            </w:tcBorders>
            <w:vAlign w:val="center"/>
          </w:tcPr>
          <w:p w:rsidR="003C60F4" w:rsidRPr="00200F56" w:rsidRDefault="003C60F4" w:rsidP="003C60F4">
            <w:pPr>
              <w:rPr>
                <w:rFonts w:ascii="Times New Roman" w:hAnsi="Times New Roman" w:cs="Times New Roman"/>
                <w:color w:val="000000"/>
                <w:sz w:val="16"/>
                <w:szCs w:val="16"/>
              </w:rPr>
            </w:pPr>
            <w:r w:rsidRPr="00200F56">
              <w:rPr>
                <w:rFonts w:ascii="Times New Roman" w:hAnsi="Times New Roman" w:cs="Times New Roman"/>
                <w:color w:val="000000"/>
                <w:sz w:val="16"/>
                <w:szCs w:val="16"/>
              </w:rPr>
              <w:t>Датчики для ВЗРОСЛЫХ на основе пара-инфракрасной спектроскопии с длиной световой волны 810 nm. В датчик встроены: испускающий светодиод и свето-детектор. Применяются для измерений rSO2 на головном мозге и/или на любом другом участке тела со слабо выраженной жировой клетчаткой</w:t>
            </w:r>
          </w:p>
        </w:tc>
        <w:tc>
          <w:tcPr>
            <w:tcW w:w="850" w:type="dxa"/>
            <w:tcBorders>
              <w:top w:val="single" w:sz="4" w:space="0" w:color="auto"/>
              <w:left w:val="single" w:sz="4" w:space="0" w:color="auto"/>
              <w:bottom w:val="single" w:sz="4" w:space="0" w:color="auto"/>
              <w:right w:val="single" w:sz="4" w:space="0" w:color="auto"/>
            </w:tcBorders>
            <w:vAlign w:val="center"/>
          </w:tcPr>
          <w:p w:rsidR="003C60F4" w:rsidRPr="00200F56" w:rsidRDefault="00F64201" w:rsidP="003C60F4">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штука</w:t>
            </w:r>
          </w:p>
        </w:tc>
        <w:tc>
          <w:tcPr>
            <w:tcW w:w="851" w:type="dxa"/>
            <w:tcBorders>
              <w:top w:val="single" w:sz="4" w:space="0" w:color="auto"/>
              <w:left w:val="single" w:sz="4" w:space="0" w:color="auto"/>
              <w:bottom w:val="single" w:sz="4" w:space="0" w:color="auto"/>
              <w:right w:val="single" w:sz="4" w:space="0" w:color="auto"/>
            </w:tcBorders>
            <w:vAlign w:val="center"/>
          </w:tcPr>
          <w:p w:rsidR="003C60F4" w:rsidRPr="00200F56" w:rsidRDefault="00F64201" w:rsidP="003C60F4">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40</w:t>
            </w:r>
          </w:p>
        </w:tc>
        <w:tc>
          <w:tcPr>
            <w:tcW w:w="1134" w:type="dxa"/>
            <w:tcBorders>
              <w:top w:val="single" w:sz="4" w:space="0" w:color="auto"/>
              <w:left w:val="single" w:sz="4" w:space="0" w:color="auto"/>
              <w:bottom w:val="single" w:sz="4" w:space="0" w:color="auto"/>
              <w:right w:val="single" w:sz="4" w:space="0" w:color="auto"/>
            </w:tcBorders>
            <w:vAlign w:val="center"/>
          </w:tcPr>
          <w:p w:rsidR="003C60F4" w:rsidRPr="00200F56" w:rsidRDefault="00F64201" w:rsidP="003C60F4">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2 956 800</w:t>
            </w:r>
          </w:p>
        </w:tc>
        <w:tc>
          <w:tcPr>
            <w:tcW w:w="709" w:type="dxa"/>
            <w:tcBorders>
              <w:top w:val="single" w:sz="4" w:space="0" w:color="auto"/>
              <w:left w:val="single" w:sz="4" w:space="0" w:color="auto"/>
              <w:bottom w:val="single" w:sz="4" w:space="0" w:color="auto"/>
              <w:right w:val="single" w:sz="4" w:space="0" w:color="auto"/>
            </w:tcBorders>
            <w:vAlign w:val="center"/>
          </w:tcPr>
          <w:p w:rsidR="003C60F4" w:rsidRPr="001C5D8F" w:rsidRDefault="003C60F4" w:rsidP="003C60F4">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6B7941"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6B7941" w:rsidRPr="00200F56" w:rsidRDefault="00355700" w:rsidP="006B7941">
            <w:pPr>
              <w:jc w:val="center"/>
              <w:rPr>
                <w:rFonts w:ascii="Times New Roman" w:hAnsi="Times New Roman" w:cs="Times New Roman"/>
                <w:sz w:val="18"/>
                <w:szCs w:val="18"/>
              </w:rPr>
            </w:pPr>
            <w:r>
              <w:rPr>
                <w:rFonts w:ascii="Times New Roman" w:hAnsi="Times New Roman" w:cs="Times New Roman"/>
                <w:sz w:val="18"/>
                <w:szCs w:val="18"/>
              </w:rPr>
              <w:lastRenderedPageBreak/>
              <w:t>6</w:t>
            </w:r>
          </w:p>
        </w:tc>
        <w:tc>
          <w:tcPr>
            <w:tcW w:w="2268"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200F56">
            <w:pPr>
              <w:rPr>
                <w:rFonts w:ascii="Times New Roman" w:hAnsi="Times New Roman" w:cs="Times New Roman"/>
                <w:color w:val="000000"/>
                <w:sz w:val="20"/>
                <w:szCs w:val="20"/>
              </w:rPr>
            </w:pPr>
            <w:r w:rsidRPr="00200F56">
              <w:rPr>
                <w:rFonts w:ascii="Times New Roman" w:hAnsi="Times New Roman" w:cs="Times New Roman"/>
                <w:color w:val="000000"/>
                <w:sz w:val="20"/>
                <w:szCs w:val="20"/>
              </w:rPr>
              <w:t>Айобан 2, 56х60 см антимикробная разрезаемая пленка</w:t>
            </w:r>
          </w:p>
        </w:tc>
        <w:tc>
          <w:tcPr>
            <w:tcW w:w="3686"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6B7941">
            <w:pPr>
              <w:rPr>
                <w:rFonts w:ascii="Times New Roman" w:hAnsi="Times New Roman" w:cs="Times New Roman"/>
                <w:color w:val="000000"/>
                <w:sz w:val="16"/>
                <w:szCs w:val="16"/>
              </w:rPr>
            </w:pPr>
            <w:r w:rsidRPr="00200F56">
              <w:rPr>
                <w:rFonts w:ascii="Times New Roman" w:hAnsi="Times New Roman" w:cs="Times New Roman"/>
                <w:color w:val="000000"/>
                <w:sz w:val="16"/>
                <w:szCs w:val="16"/>
              </w:rPr>
              <w:t>Антимикробная стерильная разрезаемая операционная пленка для долгосрочных операций с йодофором, оранжевого цвета, воздухопроницаемые, высокоадгезивные, размером 56смх60см. Индивидуально упакован в герметично закрытую вакуумную упаковку из фольги, максимально предельное значение вакуумного давления для упаковки составляет 15inHgA.</w:t>
            </w:r>
          </w:p>
        </w:tc>
        <w:tc>
          <w:tcPr>
            <w:tcW w:w="850"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6B7941">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штука</w:t>
            </w:r>
          </w:p>
        </w:tc>
        <w:tc>
          <w:tcPr>
            <w:tcW w:w="851"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6B7941">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6B7941">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3 020 000</w:t>
            </w:r>
          </w:p>
        </w:tc>
        <w:tc>
          <w:tcPr>
            <w:tcW w:w="709" w:type="dxa"/>
            <w:tcBorders>
              <w:top w:val="single" w:sz="4" w:space="0" w:color="auto"/>
              <w:left w:val="single" w:sz="4" w:space="0" w:color="auto"/>
              <w:bottom w:val="single" w:sz="4" w:space="0" w:color="auto"/>
              <w:right w:val="single" w:sz="4" w:space="0" w:color="auto"/>
            </w:tcBorders>
            <w:vAlign w:val="center"/>
          </w:tcPr>
          <w:p w:rsidR="006B7941" w:rsidRPr="001C5D8F" w:rsidRDefault="006B7941" w:rsidP="006B7941">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6B7941"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6B7941" w:rsidRPr="00200F56" w:rsidRDefault="00355700" w:rsidP="006B7941">
            <w:pPr>
              <w:jc w:val="center"/>
              <w:rPr>
                <w:rFonts w:ascii="Times New Roman" w:hAnsi="Times New Roman" w:cs="Times New Roman"/>
                <w:sz w:val="18"/>
                <w:szCs w:val="18"/>
              </w:rPr>
            </w:pPr>
            <w:r>
              <w:rPr>
                <w:rFonts w:ascii="Times New Roman" w:hAnsi="Times New Roman" w:cs="Times New Roman"/>
                <w:sz w:val="18"/>
                <w:szCs w:val="18"/>
              </w:rPr>
              <w:t>7</w:t>
            </w:r>
          </w:p>
        </w:tc>
        <w:tc>
          <w:tcPr>
            <w:tcW w:w="2268"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200F56">
            <w:pPr>
              <w:rPr>
                <w:rFonts w:ascii="Times New Roman" w:hAnsi="Times New Roman" w:cs="Times New Roman"/>
                <w:color w:val="000000"/>
                <w:sz w:val="20"/>
                <w:szCs w:val="20"/>
              </w:rPr>
            </w:pPr>
            <w:r w:rsidRPr="00200F56">
              <w:rPr>
                <w:rFonts w:ascii="Times New Roman" w:hAnsi="Times New Roman" w:cs="Times New Roman"/>
                <w:color w:val="000000"/>
                <w:sz w:val="20"/>
                <w:szCs w:val="20"/>
              </w:rPr>
              <w:t>Айобан 2, 56х45 см антимикробная разрезаемая пленка</w:t>
            </w:r>
          </w:p>
        </w:tc>
        <w:tc>
          <w:tcPr>
            <w:tcW w:w="3686"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6B7941">
            <w:pPr>
              <w:rPr>
                <w:rFonts w:ascii="Times New Roman" w:hAnsi="Times New Roman" w:cs="Times New Roman"/>
                <w:color w:val="000000"/>
                <w:sz w:val="16"/>
                <w:szCs w:val="16"/>
              </w:rPr>
            </w:pPr>
            <w:r w:rsidRPr="00200F56">
              <w:rPr>
                <w:rFonts w:ascii="Times New Roman" w:hAnsi="Times New Roman" w:cs="Times New Roman"/>
                <w:color w:val="000000"/>
                <w:sz w:val="16"/>
                <w:szCs w:val="16"/>
              </w:rPr>
              <w:t>Антимикробная стерильная разрезаемая операционная пленка для долгосрочных операций с йодофором, оранжевого цвета, воздухопроницаемые, высокоадгезивные, размером 56смх45см. Индивидуально упакован в герметично закрытую вакуумную упаковку из фольги, максимально предельное значение вакуумного давления для упаковки составляет 15inHgA.</w:t>
            </w:r>
          </w:p>
        </w:tc>
        <w:tc>
          <w:tcPr>
            <w:tcW w:w="850"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6B7941">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штука</w:t>
            </w:r>
          </w:p>
        </w:tc>
        <w:tc>
          <w:tcPr>
            <w:tcW w:w="851"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6B7941">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6B7941">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2 120 000</w:t>
            </w:r>
          </w:p>
        </w:tc>
        <w:tc>
          <w:tcPr>
            <w:tcW w:w="709" w:type="dxa"/>
            <w:tcBorders>
              <w:top w:val="single" w:sz="4" w:space="0" w:color="auto"/>
              <w:left w:val="single" w:sz="4" w:space="0" w:color="auto"/>
              <w:bottom w:val="single" w:sz="4" w:space="0" w:color="auto"/>
              <w:right w:val="single" w:sz="4" w:space="0" w:color="auto"/>
            </w:tcBorders>
            <w:vAlign w:val="center"/>
          </w:tcPr>
          <w:p w:rsidR="006B7941" w:rsidRPr="001C5D8F" w:rsidRDefault="006B7941" w:rsidP="006B7941">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6252F2"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6252F2" w:rsidRPr="00200F56" w:rsidRDefault="00355700" w:rsidP="006252F2">
            <w:pPr>
              <w:jc w:val="center"/>
              <w:rPr>
                <w:rFonts w:ascii="Times New Roman" w:hAnsi="Times New Roman" w:cs="Times New Roman"/>
                <w:sz w:val="18"/>
                <w:szCs w:val="18"/>
              </w:rPr>
            </w:pPr>
            <w:r>
              <w:rPr>
                <w:rFonts w:ascii="Times New Roman" w:hAnsi="Times New Roman" w:cs="Times New Roman"/>
                <w:sz w:val="18"/>
                <w:szCs w:val="18"/>
              </w:rPr>
              <w:t>8</w:t>
            </w:r>
          </w:p>
        </w:tc>
        <w:tc>
          <w:tcPr>
            <w:tcW w:w="2268" w:type="dxa"/>
            <w:tcBorders>
              <w:top w:val="single" w:sz="4" w:space="0" w:color="auto"/>
              <w:left w:val="single" w:sz="4" w:space="0" w:color="auto"/>
              <w:bottom w:val="single" w:sz="4" w:space="0" w:color="auto"/>
              <w:right w:val="single" w:sz="4" w:space="0" w:color="auto"/>
            </w:tcBorders>
            <w:vAlign w:val="center"/>
          </w:tcPr>
          <w:p w:rsidR="006252F2" w:rsidRPr="00200F56" w:rsidRDefault="006252F2" w:rsidP="00200F56">
            <w:pPr>
              <w:ind w:left="33" w:hanging="33"/>
              <w:rPr>
                <w:rFonts w:ascii="Times New Roman" w:hAnsi="Times New Roman" w:cs="Times New Roman"/>
                <w:bCs/>
                <w:sz w:val="20"/>
                <w:szCs w:val="20"/>
              </w:rPr>
            </w:pPr>
            <w:r w:rsidRPr="00200F56">
              <w:rPr>
                <w:rFonts w:ascii="Times New Roman" w:hAnsi="Times New Roman" w:cs="Times New Roman"/>
                <w:bCs/>
                <w:sz w:val="20"/>
                <w:szCs w:val="20"/>
              </w:rPr>
              <w:t>Дренажная емкость контейнер "Гармошка" с объемом 500мл для дренирования ран c удлинит. Линией 120см</w:t>
            </w:r>
          </w:p>
        </w:tc>
        <w:tc>
          <w:tcPr>
            <w:tcW w:w="3686" w:type="dxa"/>
            <w:tcBorders>
              <w:top w:val="single" w:sz="4" w:space="0" w:color="auto"/>
              <w:left w:val="single" w:sz="4" w:space="0" w:color="auto"/>
              <w:bottom w:val="single" w:sz="4" w:space="0" w:color="auto"/>
              <w:right w:val="single" w:sz="4" w:space="0" w:color="auto"/>
            </w:tcBorders>
          </w:tcPr>
          <w:p w:rsidR="006252F2" w:rsidRPr="00200F56" w:rsidRDefault="006252F2" w:rsidP="006252F2">
            <w:pPr>
              <w:ind w:left="87" w:hanging="87"/>
              <w:rPr>
                <w:rFonts w:ascii="Times New Roman" w:hAnsi="Times New Roman" w:cs="Times New Roman"/>
                <w:color w:val="000000"/>
                <w:sz w:val="16"/>
                <w:szCs w:val="16"/>
              </w:rPr>
            </w:pPr>
            <w:r w:rsidRPr="00200F56">
              <w:rPr>
                <w:rFonts w:ascii="Times New Roman" w:hAnsi="Times New Roman" w:cs="Times New Roman"/>
                <w:bCs/>
                <w:color w:val="000000"/>
                <w:sz w:val="16"/>
                <w:szCs w:val="16"/>
              </w:rPr>
              <w:t>Дренажная емкость контейнер "Гармошка" с объемом 500мл для дренирования ран c удлинит. Линией 120см</w:t>
            </w:r>
            <w:r w:rsidRPr="00200F56">
              <w:rPr>
                <w:rFonts w:ascii="Times New Roman" w:hAnsi="Times New Roman" w:cs="Times New Roman"/>
                <w:color w:val="000000"/>
                <w:sz w:val="16"/>
                <w:szCs w:val="16"/>
              </w:rPr>
              <w:br/>
              <w:t xml:space="preserve">  Обязательно наличие встроенной металлической пружины для снижения усилий при активации системы и обеспечения постоянного дренажного разрежения не менее -100 мм рт.ст. Наличие встроенного антирефлюксного клапана и клапана для сброса воздуха. Соединительная линия к дренажу длиной не менее 120 см с универсальным коническим коннектором для подсоединения дренажа, ремень крепеж,  шкала измерения объема от 50 мл до 500мл . «гармошки» выполните следующее действия:</w:t>
            </w:r>
            <w:r w:rsidRPr="00200F56">
              <w:rPr>
                <w:rFonts w:ascii="Times New Roman" w:hAnsi="Times New Roman" w:cs="Times New Roman"/>
                <w:color w:val="000000"/>
                <w:sz w:val="16"/>
                <w:szCs w:val="16"/>
              </w:rPr>
              <w:br/>
              <w:t>- закройте зажим (5) на трубке отсасывания</w:t>
            </w:r>
            <w:r w:rsidRPr="00200F56">
              <w:rPr>
                <w:rFonts w:ascii="Times New Roman" w:hAnsi="Times New Roman" w:cs="Times New Roman"/>
                <w:color w:val="000000"/>
                <w:sz w:val="16"/>
                <w:szCs w:val="16"/>
              </w:rPr>
              <w:br/>
              <w:t xml:space="preserve">- откройте зажим (10) на магистрали мешка  </w:t>
            </w:r>
            <w:r w:rsidRPr="00200F56">
              <w:rPr>
                <w:rFonts w:ascii="Times New Roman" w:hAnsi="Times New Roman" w:cs="Times New Roman"/>
                <w:color w:val="000000"/>
                <w:sz w:val="16"/>
                <w:szCs w:val="16"/>
              </w:rPr>
              <w:br/>
              <w:t>- сожмите «гармошку» обеими руками (рис.3) до тех пор, пока она не опорожнится.</w:t>
            </w:r>
            <w:r w:rsidRPr="00200F56">
              <w:rPr>
                <w:rFonts w:ascii="Times New Roman" w:hAnsi="Times New Roman" w:cs="Times New Roman"/>
                <w:color w:val="000000"/>
                <w:sz w:val="16"/>
                <w:szCs w:val="16"/>
              </w:rPr>
              <w:br/>
              <w:t xml:space="preserve">- если отпустить, «гармошка»  автоматически  пере раскроется </w:t>
            </w:r>
            <w:r w:rsidRPr="00200F56">
              <w:rPr>
                <w:rFonts w:ascii="Times New Roman" w:hAnsi="Times New Roman" w:cs="Times New Roman"/>
                <w:color w:val="000000"/>
                <w:sz w:val="16"/>
                <w:szCs w:val="16"/>
              </w:rPr>
              <w:br/>
              <w:t xml:space="preserve">- закройте зажим (10) на магистрали мешка.     </w:t>
            </w:r>
            <w:r w:rsidRPr="00200F56">
              <w:rPr>
                <w:rFonts w:ascii="Times New Roman" w:hAnsi="Times New Roman" w:cs="Times New Roman"/>
                <w:color w:val="000000"/>
                <w:sz w:val="16"/>
                <w:szCs w:val="16"/>
              </w:rPr>
              <w:br/>
              <w:t xml:space="preserve">- откройте зажим (5) на трубке отсасывания, чтобы активировать отсасывание. </w:t>
            </w:r>
            <w:r w:rsidRPr="00200F56">
              <w:rPr>
                <w:rFonts w:ascii="Times New Roman" w:hAnsi="Times New Roman" w:cs="Times New Roman"/>
                <w:color w:val="000000"/>
                <w:sz w:val="16"/>
                <w:szCs w:val="16"/>
              </w:rPr>
              <w:br/>
              <w:t>Срок годности 5 лет.                                                              Материал изготовления. Полистирол, полипропилен, полиэтилен высокой плотности, акрилонитрил бутадиен стирол, полиэтилен и поливинилхлорид.                      Медицинское устройство, свободное от латекса.</w:t>
            </w:r>
          </w:p>
        </w:tc>
        <w:tc>
          <w:tcPr>
            <w:tcW w:w="850" w:type="dxa"/>
            <w:tcBorders>
              <w:top w:val="single" w:sz="4" w:space="0" w:color="auto"/>
              <w:left w:val="single" w:sz="4" w:space="0" w:color="auto"/>
              <w:bottom w:val="single" w:sz="4" w:space="0" w:color="auto"/>
              <w:right w:val="single" w:sz="4" w:space="0" w:color="auto"/>
            </w:tcBorders>
            <w:vAlign w:val="center"/>
          </w:tcPr>
          <w:p w:rsidR="006252F2" w:rsidRPr="00200F56" w:rsidRDefault="006252F2" w:rsidP="006252F2">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штука</w:t>
            </w:r>
          </w:p>
        </w:tc>
        <w:tc>
          <w:tcPr>
            <w:tcW w:w="851" w:type="dxa"/>
            <w:tcBorders>
              <w:top w:val="single" w:sz="4" w:space="0" w:color="auto"/>
              <w:left w:val="single" w:sz="4" w:space="0" w:color="auto"/>
              <w:bottom w:val="single" w:sz="4" w:space="0" w:color="auto"/>
              <w:right w:val="single" w:sz="4" w:space="0" w:color="auto"/>
            </w:tcBorders>
            <w:vAlign w:val="center"/>
          </w:tcPr>
          <w:p w:rsidR="006252F2" w:rsidRPr="00200F56" w:rsidRDefault="006252F2" w:rsidP="006252F2">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6252F2" w:rsidRPr="00200F56" w:rsidRDefault="006252F2" w:rsidP="006252F2">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650 000</w:t>
            </w:r>
          </w:p>
        </w:tc>
        <w:tc>
          <w:tcPr>
            <w:tcW w:w="709" w:type="dxa"/>
            <w:tcBorders>
              <w:top w:val="single" w:sz="4" w:space="0" w:color="auto"/>
              <w:left w:val="single" w:sz="4" w:space="0" w:color="auto"/>
              <w:bottom w:val="single" w:sz="4" w:space="0" w:color="auto"/>
              <w:right w:val="single" w:sz="4" w:space="0" w:color="auto"/>
            </w:tcBorders>
            <w:vAlign w:val="center"/>
          </w:tcPr>
          <w:p w:rsidR="006252F2" w:rsidRPr="001C5D8F" w:rsidRDefault="006252F2" w:rsidP="006252F2">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6252F2"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6252F2" w:rsidRPr="00200F56" w:rsidRDefault="00355700" w:rsidP="006252F2">
            <w:pPr>
              <w:jc w:val="center"/>
              <w:rPr>
                <w:rFonts w:ascii="Times New Roman" w:hAnsi="Times New Roman" w:cs="Times New Roman"/>
                <w:sz w:val="18"/>
                <w:szCs w:val="18"/>
              </w:rPr>
            </w:pPr>
            <w:r>
              <w:rPr>
                <w:rFonts w:ascii="Times New Roman" w:hAnsi="Times New Roman" w:cs="Times New Roman"/>
                <w:sz w:val="18"/>
                <w:szCs w:val="18"/>
              </w:rPr>
              <w:t>9</w:t>
            </w:r>
          </w:p>
        </w:tc>
        <w:tc>
          <w:tcPr>
            <w:tcW w:w="2268" w:type="dxa"/>
            <w:tcBorders>
              <w:top w:val="single" w:sz="4" w:space="0" w:color="auto"/>
              <w:left w:val="single" w:sz="4" w:space="0" w:color="auto"/>
              <w:bottom w:val="single" w:sz="4" w:space="0" w:color="auto"/>
              <w:right w:val="single" w:sz="4" w:space="0" w:color="auto"/>
            </w:tcBorders>
            <w:vAlign w:val="center"/>
          </w:tcPr>
          <w:p w:rsidR="006252F2" w:rsidRPr="00200F56" w:rsidRDefault="006252F2" w:rsidP="00200F56">
            <w:pPr>
              <w:ind w:left="33" w:hanging="33"/>
              <w:rPr>
                <w:rFonts w:ascii="Times New Roman" w:hAnsi="Times New Roman" w:cs="Times New Roman"/>
                <w:bCs/>
                <w:sz w:val="20"/>
                <w:szCs w:val="20"/>
              </w:rPr>
            </w:pPr>
            <w:r w:rsidRPr="00200F56">
              <w:rPr>
                <w:rFonts w:ascii="Times New Roman" w:hAnsi="Times New Roman" w:cs="Times New Roman"/>
                <w:bCs/>
                <w:sz w:val="20"/>
                <w:szCs w:val="20"/>
              </w:rPr>
              <w:t xml:space="preserve">Дренаж хирургический рифленый спиральный   </w:t>
            </w:r>
          </w:p>
        </w:tc>
        <w:tc>
          <w:tcPr>
            <w:tcW w:w="3686" w:type="dxa"/>
            <w:tcBorders>
              <w:top w:val="single" w:sz="4" w:space="0" w:color="auto"/>
              <w:left w:val="single" w:sz="4" w:space="0" w:color="auto"/>
              <w:bottom w:val="single" w:sz="4" w:space="0" w:color="auto"/>
              <w:right w:val="single" w:sz="4" w:space="0" w:color="auto"/>
            </w:tcBorders>
          </w:tcPr>
          <w:p w:rsidR="006252F2" w:rsidRPr="00200F56" w:rsidRDefault="006252F2" w:rsidP="006252F2">
            <w:pPr>
              <w:ind w:left="87" w:hanging="87"/>
              <w:rPr>
                <w:rFonts w:ascii="Times New Roman" w:hAnsi="Times New Roman" w:cs="Times New Roman"/>
                <w:sz w:val="16"/>
                <w:szCs w:val="16"/>
              </w:rPr>
            </w:pPr>
            <w:r w:rsidRPr="00200F56">
              <w:rPr>
                <w:rFonts w:ascii="Times New Roman" w:hAnsi="Times New Roman" w:cs="Times New Roman"/>
                <w:bCs/>
                <w:sz w:val="16"/>
                <w:szCs w:val="16"/>
              </w:rPr>
              <w:t xml:space="preserve">Дренаж хирургический рифленый  спиральный –  стандартный; .  дренажны трубка из (силикона), дистальный конец, спиральные дренажи подходят для подсоединения к системам дренажа на  источнике вакуума размеры дренажа 24 (CH); ID-OD (5,30 х 8,20 (мм)) длина 80см </w:t>
            </w:r>
            <w:r w:rsidRPr="00200F56">
              <w:rPr>
                <w:rFonts w:ascii="Times New Roman" w:hAnsi="Times New Roman" w:cs="Times New Roman"/>
                <w:sz w:val="16"/>
                <w:szCs w:val="16"/>
              </w:rPr>
              <w:br/>
              <w:t>Материал изготовления дренажной части - непрозрачный силикон высокой степени очистки. Дренажная часть целиком рентгенконтрастная для обеспечения максимально полной визуализации дренажа. Состоит из не менее 4-х независимых дренажных каналов, открытых для сбора на всем протяжении дренажа. Обязательно наличие спирального профиля дренажа в продольном сечении для обеспечения оттока отделяемого при перегибах и сдавлении, ренгеноконтрастная. Неразъемное соединение с прозрачной удлинительной трубкой, изготовленной из силикона, имеющей разметку по длине от места соединения активной дренажной части и удлинительной трубки. Универсальный коннектор в комплекте для соединения со сборной емкостью. Наружный диаметр 8,2 мм. Общая длина не менее 80 см. Стерильная упаковка.</w:t>
            </w:r>
          </w:p>
        </w:tc>
        <w:tc>
          <w:tcPr>
            <w:tcW w:w="850" w:type="dxa"/>
            <w:tcBorders>
              <w:top w:val="single" w:sz="4" w:space="0" w:color="auto"/>
              <w:left w:val="single" w:sz="4" w:space="0" w:color="auto"/>
              <w:bottom w:val="single" w:sz="4" w:space="0" w:color="auto"/>
              <w:right w:val="single" w:sz="4" w:space="0" w:color="auto"/>
            </w:tcBorders>
            <w:vAlign w:val="center"/>
          </w:tcPr>
          <w:p w:rsidR="006252F2" w:rsidRPr="00200F56" w:rsidRDefault="006252F2" w:rsidP="006252F2">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штука</w:t>
            </w:r>
          </w:p>
        </w:tc>
        <w:tc>
          <w:tcPr>
            <w:tcW w:w="851" w:type="dxa"/>
            <w:tcBorders>
              <w:top w:val="single" w:sz="4" w:space="0" w:color="auto"/>
              <w:left w:val="single" w:sz="4" w:space="0" w:color="auto"/>
              <w:bottom w:val="single" w:sz="4" w:space="0" w:color="auto"/>
              <w:right w:val="single" w:sz="4" w:space="0" w:color="auto"/>
            </w:tcBorders>
            <w:vAlign w:val="center"/>
          </w:tcPr>
          <w:p w:rsidR="006252F2" w:rsidRPr="00200F56" w:rsidRDefault="006252F2" w:rsidP="006252F2">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50</w:t>
            </w:r>
          </w:p>
        </w:tc>
        <w:tc>
          <w:tcPr>
            <w:tcW w:w="1134" w:type="dxa"/>
            <w:tcBorders>
              <w:top w:val="single" w:sz="4" w:space="0" w:color="auto"/>
              <w:left w:val="single" w:sz="4" w:space="0" w:color="auto"/>
              <w:bottom w:val="single" w:sz="4" w:space="0" w:color="auto"/>
              <w:right w:val="single" w:sz="4" w:space="0" w:color="auto"/>
            </w:tcBorders>
            <w:vAlign w:val="center"/>
          </w:tcPr>
          <w:p w:rsidR="006252F2" w:rsidRPr="00200F56" w:rsidRDefault="006252F2" w:rsidP="006252F2">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1</w:t>
            </w:r>
            <w:r w:rsidR="00355700">
              <w:rPr>
                <w:rFonts w:ascii="Times New Roman" w:hAnsi="Times New Roman" w:cs="Times New Roman"/>
                <w:color w:val="000000"/>
                <w:sz w:val="20"/>
                <w:szCs w:val="20"/>
              </w:rPr>
              <w:t xml:space="preserve"> </w:t>
            </w:r>
            <w:r w:rsidRPr="00200F56">
              <w:rPr>
                <w:rFonts w:ascii="Times New Roman" w:hAnsi="Times New Roman" w:cs="Times New Roman"/>
                <w:color w:val="000000"/>
                <w:sz w:val="20"/>
                <w:szCs w:val="20"/>
              </w:rPr>
              <w:t>490</w:t>
            </w:r>
            <w:r w:rsidR="00355700">
              <w:rPr>
                <w:rFonts w:ascii="Times New Roman" w:hAnsi="Times New Roman" w:cs="Times New Roman"/>
                <w:color w:val="000000"/>
                <w:sz w:val="20"/>
                <w:szCs w:val="20"/>
              </w:rPr>
              <w:t xml:space="preserve"> </w:t>
            </w:r>
            <w:r w:rsidRPr="00200F56">
              <w:rPr>
                <w:rFonts w:ascii="Times New Roman" w:hAnsi="Times New Roman" w:cs="Times New Roman"/>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vAlign w:val="center"/>
          </w:tcPr>
          <w:p w:rsidR="006252F2" w:rsidRPr="001C5D8F" w:rsidRDefault="006252F2" w:rsidP="006252F2">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6252F2"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6252F2" w:rsidRPr="00200F56" w:rsidRDefault="00355700" w:rsidP="006252F2">
            <w:pPr>
              <w:jc w:val="center"/>
              <w:rPr>
                <w:rFonts w:ascii="Times New Roman" w:hAnsi="Times New Roman" w:cs="Times New Roman"/>
                <w:sz w:val="18"/>
                <w:szCs w:val="18"/>
              </w:rPr>
            </w:pPr>
            <w:r>
              <w:rPr>
                <w:rFonts w:ascii="Times New Roman" w:hAnsi="Times New Roman" w:cs="Times New Roman"/>
                <w:sz w:val="18"/>
                <w:szCs w:val="18"/>
              </w:rPr>
              <w:t>10</w:t>
            </w:r>
          </w:p>
        </w:tc>
        <w:tc>
          <w:tcPr>
            <w:tcW w:w="2268" w:type="dxa"/>
            <w:tcBorders>
              <w:top w:val="single" w:sz="4" w:space="0" w:color="auto"/>
              <w:left w:val="single" w:sz="4" w:space="0" w:color="auto"/>
              <w:bottom w:val="single" w:sz="4" w:space="0" w:color="auto"/>
              <w:right w:val="single" w:sz="4" w:space="0" w:color="auto"/>
            </w:tcBorders>
            <w:vAlign w:val="center"/>
          </w:tcPr>
          <w:p w:rsidR="006252F2" w:rsidRPr="00200F56" w:rsidRDefault="006252F2" w:rsidP="00200F56">
            <w:pPr>
              <w:ind w:left="33" w:hanging="33"/>
              <w:rPr>
                <w:rFonts w:ascii="Times New Roman" w:hAnsi="Times New Roman" w:cs="Times New Roman"/>
                <w:bCs/>
                <w:sz w:val="20"/>
                <w:szCs w:val="20"/>
              </w:rPr>
            </w:pPr>
            <w:r w:rsidRPr="00200F56">
              <w:rPr>
                <w:rFonts w:ascii="Times New Roman" w:hAnsi="Times New Roman" w:cs="Times New Roman"/>
                <w:bCs/>
                <w:sz w:val="20"/>
                <w:szCs w:val="20"/>
              </w:rPr>
              <w:t xml:space="preserve">Дренаж хирургический силиконовый REDAX™ коаксальный   </w:t>
            </w:r>
          </w:p>
        </w:tc>
        <w:tc>
          <w:tcPr>
            <w:tcW w:w="3686" w:type="dxa"/>
            <w:tcBorders>
              <w:top w:val="single" w:sz="4" w:space="0" w:color="auto"/>
              <w:left w:val="single" w:sz="4" w:space="0" w:color="auto"/>
              <w:bottom w:val="single" w:sz="4" w:space="0" w:color="auto"/>
              <w:right w:val="single" w:sz="4" w:space="0" w:color="auto"/>
            </w:tcBorders>
          </w:tcPr>
          <w:p w:rsidR="006252F2" w:rsidRPr="00200F56" w:rsidRDefault="006252F2" w:rsidP="006252F2">
            <w:pPr>
              <w:ind w:left="87" w:hanging="87"/>
              <w:rPr>
                <w:rFonts w:ascii="Times New Roman" w:hAnsi="Times New Roman" w:cs="Times New Roman"/>
                <w:color w:val="000000"/>
                <w:sz w:val="16"/>
                <w:szCs w:val="16"/>
              </w:rPr>
            </w:pPr>
            <w:r w:rsidRPr="00200F56">
              <w:rPr>
                <w:rFonts w:ascii="Times New Roman" w:hAnsi="Times New Roman" w:cs="Times New Roman"/>
                <w:color w:val="000000"/>
                <w:sz w:val="16"/>
                <w:szCs w:val="16"/>
              </w:rPr>
              <w:t xml:space="preserve"> </w:t>
            </w:r>
            <w:r w:rsidRPr="00200F56">
              <w:rPr>
                <w:rFonts w:ascii="Times New Roman" w:hAnsi="Times New Roman" w:cs="Times New Roman"/>
                <w:bCs/>
                <w:color w:val="000000"/>
                <w:sz w:val="16"/>
                <w:szCs w:val="16"/>
              </w:rPr>
              <w:t>Дренаж хирургический силиконовый REDAX™ коаксальный, в наборе идут  переходника/ коннектора для соединения SMART DRAIN (Round Coaxial Drain): размеры  24 (CH); ID-OD (5,30 х 8,20(мм)); длиной (см) 68; )</w:t>
            </w:r>
            <w:r w:rsidRPr="00200F56">
              <w:rPr>
                <w:rFonts w:ascii="Times New Roman" w:hAnsi="Times New Roman" w:cs="Times New Roman"/>
                <w:color w:val="000000"/>
                <w:sz w:val="16"/>
                <w:szCs w:val="16"/>
              </w:rPr>
              <w:t xml:space="preserve"> Дренаж раневой коаксиальный Smart Дренаж предназначен, для одновременной эвакуации </w:t>
            </w:r>
            <w:r w:rsidRPr="00200F56">
              <w:rPr>
                <w:rFonts w:ascii="Times New Roman" w:hAnsi="Times New Roman" w:cs="Times New Roman"/>
                <w:color w:val="000000"/>
                <w:sz w:val="16"/>
                <w:szCs w:val="16"/>
              </w:rPr>
              <w:lastRenderedPageBreak/>
              <w:t>воздуха и жидкости из плевральной полости, устанавливается из 6-7 межреберья до верхней трети плевральной полости. Используется в торакальной хирургии и кардиохирургии. Дренаж изготовлен из силикона, имеет центральный канал, в верхней трети дренажа имеются отверстия для выхода воздуха, отток жидкой части отделяемого производится по четырем продольным каналам дренажа, имеется рентгеноконтрастная линия.</w:t>
            </w:r>
          </w:p>
        </w:tc>
        <w:tc>
          <w:tcPr>
            <w:tcW w:w="850" w:type="dxa"/>
            <w:tcBorders>
              <w:top w:val="single" w:sz="4" w:space="0" w:color="auto"/>
              <w:left w:val="single" w:sz="4" w:space="0" w:color="auto"/>
              <w:bottom w:val="single" w:sz="4" w:space="0" w:color="auto"/>
              <w:right w:val="single" w:sz="4" w:space="0" w:color="auto"/>
            </w:tcBorders>
            <w:vAlign w:val="center"/>
          </w:tcPr>
          <w:p w:rsidR="006252F2" w:rsidRPr="00200F56" w:rsidRDefault="006252F2" w:rsidP="006252F2">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lastRenderedPageBreak/>
              <w:t>штука</w:t>
            </w:r>
          </w:p>
        </w:tc>
        <w:tc>
          <w:tcPr>
            <w:tcW w:w="851" w:type="dxa"/>
            <w:tcBorders>
              <w:top w:val="single" w:sz="4" w:space="0" w:color="auto"/>
              <w:left w:val="single" w:sz="4" w:space="0" w:color="auto"/>
              <w:bottom w:val="single" w:sz="4" w:space="0" w:color="auto"/>
              <w:right w:val="single" w:sz="4" w:space="0" w:color="auto"/>
            </w:tcBorders>
            <w:vAlign w:val="center"/>
          </w:tcPr>
          <w:p w:rsidR="006252F2" w:rsidRPr="00200F56" w:rsidRDefault="006252F2" w:rsidP="006252F2">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50</w:t>
            </w:r>
          </w:p>
        </w:tc>
        <w:tc>
          <w:tcPr>
            <w:tcW w:w="1134" w:type="dxa"/>
            <w:tcBorders>
              <w:top w:val="single" w:sz="4" w:space="0" w:color="auto"/>
              <w:left w:val="single" w:sz="4" w:space="0" w:color="auto"/>
              <w:bottom w:val="single" w:sz="4" w:space="0" w:color="auto"/>
              <w:right w:val="single" w:sz="4" w:space="0" w:color="auto"/>
            </w:tcBorders>
            <w:vAlign w:val="center"/>
          </w:tcPr>
          <w:p w:rsidR="006252F2" w:rsidRPr="00200F56" w:rsidRDefault="006252F2" w:rsidP="006252F2">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1 490 000</w:t>
            </w:r>
          </w:p>
        </w:tc>
        <w:tc>
          <w:tcPr>
            <w:tcW w:w="709" w:type="dxa"/>
            <w:tcBorders>
              <w:top w:val="single" w:sz="4" w:space="0" w:color="auto"/>
              <w:left w:val="single" w:sz="4" w:space="0" w:color="auto"/>
              <w:bottom w:val="single" w:sz="4" w:space="0" w:color="auto"/>
              <w:right w:val="single" w:sz="4" w:space="0" w:color="auto"/>
            </w:tcBorders>
            <w:vAlign w:val="center"/>
          </w:tcPr>
          <w:p w:rsidR="006252F2" w:rsidRPr="001C5D8F" w:rsidRDefault="006252F2" w:rsidP="006252F2">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6252F2"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6252F2" w:rsidRPr="00200F56" w:rsidRDefault="00355700" w:rsidP="006252F2">
            <w:pPr>
              <w:jc w:val="center"/>
              <w:rPr>
                <w:rFonts w:ascii="Times New Roman" w:hAnsi="Times New Roman" w:cs="Times New Roman"/>
                <w:sz w:val="18"/>
                <w:szCs w:val="18"/>
              </w:rPr>
            </w:pPr>
            <w:r>
              <w:rPr>
                <w:rFonts w:ascii="Times New Roman" w:hAnsi="Times New Roman" w:cs="Times New Roman"/>
                <w:sz w:val="18"/>
                <w:szCs w:val="18"/>
              </w:rPr>
              <w:t>11</w:t>
            </w:r>
          </w:p>
        </w:tc>
        <w:tc>
          <w:tcPr>
            <w:tcW w:w="2268" w:type="dxa"/>
            <w:tcBorders>
              <w:top w:val="single" w:sz="4" w:space="0" w:color="auto"/>
              <w:left w:val="single" w:sz="4" w:space="0" w:color="auto"/>
              <w:bottom w:val="single" w:sz="4" w:space="0" w:color="auto"/>
              <w:right w:val="single" w:sz="4" w:space="0" w:color="auto"/>
            </w:tcBorders>
            <w:vAlign w:val="center"/>
          </w:tcPr>
          <w:p w:rsidR="006252F2" w:rsidRPr="00200F56" w:rsidRDefault="006252F2" w:rsidP="00200F56">
            <w:pPr>
              <w:ind w:left="33" w:hanging="33"/>
              <w:rPr>
                <w:rFonts w:ascii="Times New Roman" w:hAnsi="Times New Roman" w:cs="Times New Roman"/>
                <w:bCs/>
                <w:sz w:val="20"/>
                <w:szCs w:val="20"/>
              </w:rPr>
            </w:pPr>
            <w:r w:rsidRPr="00200F56">
              <w:rPr>
                <w:rFonts w:ascii="Times New Roman" w:hAnsi="Times New Roman" w:cs="Times New Roman"/>
                <w:bCs/>
                <w:sz w:val="20"/>
                <w:szCs w:val="20"/>
              </w:rPr>
              <w:t>Катетер торакальный, прямой размер 28ch</w:t>
            </w:r>
          </w:p>
        </w:tc>
        <w:tc>
          <w:tcPr>
            <w:tcW w:w="3686" w:type="dxa"/>
            <w:tcBorders>
              <w:top w:val="single" w:sz="4" w:space="0" w:color="auto"/>
              <w:left w:val="single" w:sz="4" w:space="0" w:color="auto"/>
              <w:bottom w:val="single" w:sz="4" w:space="0" w:color="auto"/>
              <w:right w:val="single" w:sz="4" w:space="0" w:color="auto"/>
            </w:tcBorders>
          </w:tcPr>
          <w:p w:rsidR="006252F2" w:rsidRPr="00200F56" w:rsidRDefault="006252F2" w:rsidP="006252F2">
            <w:pPr>
              <w:ind w:left="87" w:hanging="87"/>
              <w:rPr>
                <w:rFonts w:ascii="Times New Roman" w:hAnsi="Times New Roman" w:cs="Times New Roman"/>
                <w:color w:val="000000"/>
                <w:sz w:val="16"/>
                <w:szCs w:val="16"/>
              </w:rPr>
            </w:pPr>
            <w:r w:rsidRPr="00200F56">
              <w:rPr>
                <w:rFonts w:ascii="Times New Roman" w:hAnsi="Times New Roman" w:cs="Times New Roman"/>
                <w:bCs/>
                <w:color w:val="000000"/>
                <w:sz w:val="16"/>
                <w:szCs w:val="16"/>
              </w:rPr>
              <w:t xml:space="preserve">Катетер торакальный, прямой  размер 28 CH – 9,3 мм наружный диаметр,  стерильный, (силиконовый) однократного применение  </w:t>
            </w:r>
            <w:r w:rsidRPr="00200F56">
              <w:rPr>
                <w:rFonts w:ascii="Times New Roman" w:hAnsi="Times New Roman" w:cs="Times New Roman"/>
                <w:color w:val="000000"/>
                <w:sz w:val="16"/>
                <w:szCs w:val="16"/>
              </w:rPr>
              <w:t>Технические характеристики: гладкий закругленный наконечник на проксимальном конце обеспечивает атравматичность при установке дренажа в плевральную полость; открытый проксимальный конец катетера закругленными краями, скошенный под углом 300 дистальный конец и боковые отверстия эллипсовидной формы с сглаженными краями  обеспечивают надежность дренирования плевральной полости; рентгенконтрастная полоска, четкая маркировка по длине облегчают постановку катетера и контроль его расположения; высококачественные материалы (силикон), использующиеся для изготовления катетеров, обеспечивают термопластичность и биосовместимость, атромбогенность.  Разметка по длине начиная с наружного края последнего дренажного отверстия с шагом 2 см до 20 см. Наличие на наружной поверхности катетера обозначения фирмы-производителя и размера катетера. Длина 500 мм</w:t>
            </w:r>
            <w:r w:rsidRPr="00200F56">
              <w:rPr>
                <w:rFonts w:ascii="Times New Roman" w:hAnsi="Times New Roman" w:cs="Times New Roman"/>
                <w:color w:val="000000"/>
                <w:sz w:val="16"/>
                <w:szCs w:val="16"/>
              </w:rPr>
              <w:br/>
              <w:t>Стерилизация - этилен оксидом. Срок годности - 5 лет.</w:t>
            </w:r>
          </w:p>
        </w:tc>
        <w:tc>
          <w:tcPr>
            <w:tcW w:w="850" w:type="dxa"/>
            <w:tcBorders>
              <w:top w:val="single" w:sz="4" w:space="0" w:color="auto"/>
              <w:left w:val="single" w:sz="4" w:space="0" w:color="auto"/>
              <w:bottom w:val="single" w:sz="4" w:space="0" w:color="auto"/>
              <w:right w:val="single" w:sz="4" w:space="0" w:color="auto"/>
            </w:tcBorders>
            <w:vAlign w:val="center"/>
          </w:tcPr>
          <w:p w:rsidR="006252F2" w:rsidRPr="00200F56" w:rsidRDefault="006252F2" w:rsidP="006252F2">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штука</w:t>
            </w:r>
          </w:p>
        </w:tc>
        <w:tc>
          <w:tcPr>
            <w:tcW w:w="851" w:type="dxa"/>
            <w:tcBorders>
              <w:top w:val="single" w:sz="4" w:space="0" w:color="auto"/>
              <w:left w:val="single" w:sz="4" w:space="0" w:color="auto"/>
              <w:bottom w:val="single" w:sz="4" w:space="0" w:color="auto"/>
              <w:right w:val="single" w:sz="4" w:space="0" w:color="auto"/>
            </w:tcBorders>
            <w:vAlign w:val="center"/>
          </w:tcPr>
          <w:p w:rsidR="006252F2" w:rsidRPr="00200F56" w:rsidRDefault="006252F2" w:rsidP="006252F2">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120</w:t>
            </w:r>
          </w:p>
        </w:tc>
        <w:tc>
          <w:tcPr>
            <w:tcW w:w="1134" w:type="dxa"/>
            <w:tcBorders>
              <w:top w:val="single" w:sz="4" w:space="0" w:color="auto"/>
              <w:left w:val="single" w:sz="4" w:space="0" w:color="auto"/>
              <w:bottom w:val="single" w:sz="4" w:space="0" w:color="auto"/>
              <w:right w:val="single" w:sz="4" w:space="0" w:color="auto"/>
            </w:tcBorders>
            <w:vAlign w:val="center"/>
          </w:tcPr>
          <w:p w:rsidR="006252F2" w:rsidRPr="00200F56" w:rsidRDefault="006252F2" w:rsidP="006252F2">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1 296 000</w:t>
            </w:r>
          </w:p>
        </w:tc>
        <w:tc>
          <w:tcPr>
            <w:tcW w:w="709" w:type="dxa"/>
            <w:tcBorders>
              <w:top w:val="single" w:sz="4" w:space="0" w:color="auto"/>
              <w:left w:val="single" w:sz="4" w:space="0" w:color="auto"/>
              <w:bottom w:val="single" w:sz="4" w:space="0" w:color="auto"/>
              <w:right w:val="single" w:sz="4" w:space="0" w:color="auto"/>
            </w:tcBorders>
            <w:vAlign w:val="center"/>
          </w:tcPr>
          <w:p w:rsidR="006252F2" w:rsidRPr="001C5D8F" w:rsidRDefault="006252F2" w:rsidP="006252F2">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6B7941"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6B7941" w:rsidRPr="00200F56" w:rsidRDefault="00355700" w:rsidP="006B7941">
            <w:pPr>
              <w:jc w:val="center"/>
              <w:rPr>
                <w:rFonts w:ascii="Times New Roman" w:hAnsi="Times New Roman" w:cs="Times New Roman"/>
                <w:sz w:val="18"/>
                <w:szCs w:val="18"/>
              </w:rPr>
            </w:pPr>
            <w:r>
              <w:rPr>
                <w:rFonts w:ascii="Times New Roman" w:hAnsi="Times New Roman" w:cs="Times New Roman"/>
                <w:sz w:val="18"/>
                <w:szCs w:val="18"/>
              </w:rPr>
              <w:t>12</w:t>
            </w:r>
          </w:p>
        </w:tc>
        <w:tc>
          <w:tcPr>
            <w:tcW w:w="2268"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200F56">
            <w:pPr>
              <w:rPr>
                <w:rFonts w:ascii="Times New Roman" w:hAnsi="Times New Roman" w:cs="Times New Roman"/>
                <w:color w:val="000000"/>
                <w:sz w:val="20"/>
                <w:szCs w:val="20"/>
              </w:rPr>
            </w:pPr>
            <w:r w:rsidRPr="00200F56">
              <w:rPr>
                <w:rFonts w:ascii="Times New Roman" w:hAnsi="Times New Roman" w:cs="Times New Roman"/>
                <w:color w:val="000000"/>
                <w:sz w:val="20"/>
                <w:szCs w:val="20"/>
              </w:rPr>
              <w:t>Катетер троакар 1-ходовой 16СН острый</w:t>
            </w:r>
          </w:p>
        </w:tc>
        <w:tc>
          <w:tcPr>
            <w:tcW w:w="3686" w:type="dxa"/>
            <w:tcBorders>
              <w:top w:val="single" w:sz="4" w:space="0" w:color="auto"/>
              <w:left w:val="single" w:sz="4" w:space="0" w:color="auto"/>
              <w:bottom w:val="single" w:sz="4" w:space="0" w:color="auto"/>
              <w:right w:val="single" w:sz="4" w:space="0" w:color="auto"/>
            </w:tcBorders>
            <w:vAlign w:val="center"/>
          </w:tcPr>
          <w:p w:rsidR="006B7941" w:rsidRPr="00200F56" w:rsidRDefault="009D1789" w:rsidP="006B7941">
            <w:pPr>
              <w:rPr>
                <w:rFonts w:ascii="Times New Roman" w:hAnsi="Times New Roman" w:cs="Times New Roman"/>
                <w:color w:val="000000"/>
                <w:sz w:val="16"/>
                <w:szCs w:val="16"/>
              </w:rPr>
            </w:pPr>
            <w:r w:rsidRPr="009D1789">
              <w:rPr>
                <w:rFonts w:ascii="Times New Roman" w:hAnsi="Times New Roman" w:cs="Times New Roman"/>
                <w:color w:val="000000"/>
                <w:sz w:val="16"/>
                <w:szCs w:val="16"/>
              </w:rPr>
              <w:t>Катетер торакальный с троакаром: одно ходовой, с острым наконечником 16 CH, 28 см. Катетер-троакар: одно ходовой, с наконечником "острый" с ренгеноконтрастная полоска "катетер-на -игле" размером 16(CH); ( 5,3 (мм)); длиной (см) 28</w:t>
            </w:r>
          </w:p>
        </w:tc>
        <w:tc>
          <w:tcPr>
            <w:tcW w:w="850"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6B7941">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штука</w:t>
            </w:r>
          </w:p>
        </w:tc>
        <w:tc>
          <w:tcPr>
            <w:tcW w:w="851"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6B7941">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120</w:t>
            </w:r>
          </w:p>
        </w:tc>
        <w:tc>
          <w:tcPr>
            <w:tcW w:w="1134" w:type="dxa"/>
            <w:tcBorders>
              <w:top w:val="single" w:sz="4" w:space="0" w:color="auto"/>
              <w:left w:val="single" w:sz="4" w:space="0" w:color="auto"/>
              <w:bottom w:val="single" w:sz="4" w:space="0" w:color="auto"/>
              <w:right w:val="single" w:sz="4" w:space="0" w:color="auto"/>
            </w:tcBorders>
            <w:vAlign w:val="center"/>
          </w:tcPr>
          <w:p w:rsidR="006B7941" w:rsidRPr="00200F56" w:rsidRDefault="00670C2A" w:rsidP="006B7941">
            <w:pPr>
              <w:jc w:val="center"/>
              <w:rPr>
                <w:rFonts w:ascii="Times New Roman" w:hAnsi="Times New Roman" w:cs="Times New Roman"/>
                <w:color w:val="000000"/>
                <w:sz w:val="20"/>
                <w:szCs w:val="20"/>
              </w:rPr>
            </w:pPr>
            <w:r>
              <w:rPr>
                <w:rFonts w:ascii="Times New Roman" w:hAnsi="Times New Roman" w:cs="Times New Roman"/>
                <w:color w:val="000000"/>
                <w:sz w:val="20"/>
                <w:szCs w:val="20"/>
              </w:rPr>
              <w:t>1 320 000</w:t>
            </w:r>
          </w:p>
        </w:tc>
        <w:tc>
          <w:tcPr>
            <w:tcW w:w="709" w:type="dxa"/>
            <w:tcBorders>
              <w:top w:val="single" w:sz="4" w:space="0" w:color="auto"/>
              <w:left w:val="single" w:sz="4" w:space="0" w:color="auto"/>
              <w:bottom w:val="single" w:sz="4" w:space="0" w:color="auto"/>
              <w:right w:val="single" w:sz="4" w:space="0" w:color="auto"/>
            </w:tcBorders>
            <w:vAlign w:val="center"/>
          </w:tcPr>
          <w:p w:rsidR="006B7941" w:rsidRPr="001C5D8F" w:rsidRDefault="006B7941" w:rsidP="006B7941">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6B7941"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6B7941" w:rsidRPr="00200F56" w:rsidRDefault="00355700" w:rsidP="006B7941">
            <w:pPr>
              <w:jc w:val="center"/>
              <w:rPr>
                <w:rFonts w:ascii="Times New Roman" w:hAnsi="Times New Roman" w:cs="Times New Roman"/>
                <w:sz w:val="18"/>
                <w:szCs w:val="18"/>
              </w:rPr>
            </w:pPr>
            <w:r>
              <w:rPr>
                <w:rFonts w:ascii="Times New Roman" w:hAnsi="Times New Roman" w:cs="Times New Roman"/>
                <w:sz w:val="18"/>
                <w:szCs w:val="18"/>
              </w:rPr>
              <w:t>13</w:t>
            </w:r>
          </w:p>
        </w:tc>
        <w:tc>
          <w:tcPr>
            <w:tcW w:w="2268"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200F56">
            <w:pPr>
              <w:rPr>
                <w:rFonts w:ascii="Times New Roman" w:hAnsi="Times New Roman" w:cs="Times New Roman"/>
                <w:bCs/>
                <w:color w:val="000000"/>
                <w:sz w:val="20"/>
                <w:szCs w:val="20"/>
              </w:rPr>
            </w:pPr>
            <w:r w:rsidRPr="00200F56">
              <w:rPr>
                <w:rFonts w:ascii="Times New Roman" w:hAnsi="Times New Roman" w:cs="Times New Roman"/>
                <w:bCs/>
                <w:color w:val="000000"/>
                <w:sz w:val="20"/>
                <w:szCs w:val="20"/>
              </w:rPr>
              <w:t>Кружка Эсмарха одноразовая</w:t>
            </w:r>
          </w:p>
        </w:tc>
        <w:tc>
          <w:tcPr>
            <w:tcW w:w="3686"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6B7941">
            <w:pPr>
              <w:rPr>
                <w:rFonts w:ascii="Times New Roman" w:hAnsi="Times New Roman" w:cs="Times New Roman"/>
                <w:color w:val="000000"/>
                <w:sz w:val="16"/>
                <w:szCs w:val="16"/>
              </w:rPr>
            </w:pPr>
            <w:r w:rsidRPr="00200F56">
              <w:rPr>
                <w:rFonts w:ascii="Times New Roman" w:hAnsi="Times New Roman" w:cs="Times New Roman"/>
                <w:color w:val="000000"/>
                <w:sz w:val="16"/>
                <w:szCs w:val="16"/>
              </w:rPr>
              <w:t>Полиэтиленовый резервуар с нанесенными надписями и делениями, со сливной гибкой трубкой, фиксатора для сливной трубки, с большим наконечником для взрослых</w:t>
            </w:r>
          </w:p>
        </w:tc>
        <w:tc>
          <w:tcPr>
            <w:tcW w:w="850"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6B7941">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штука</w:t>
            </w:r>
          </w:p>
        </w:tc>
        <w:tc>
          <w:tcPr>
            <w:tcW w:w="851"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6B7941">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6B7941">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1 660 000</w:t>
            </w:r>
          </w:p>
        </w:tc>
        <w:tc>
          <w:tcPr>
            <w:tcW w:w="709" w:type="dxa"/>
            <w:tcBorders>
              <w:top w:val="single" w:sz="4" w:space="0" w:color="auto"/>
              <w:left w:val="single" w:sz="4" w:space="0" w:color="auto"/>
              <w:bottom w:val="single" w:sz="4" w:space="0" w:color="auto"/>
              <w:right w:val="single" w:sz="4" w:space="0" w:color="auto"/>
            </w:tcBorders>
            <w:vAlign w:val="center"/>
          </w:tcPr>
          <w:p w:rsidR="006B7941" w:rsidRPr="001C5D8F" w:rsidRDefault="006B7941" w:rsidP="006B7941">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FF3A2C"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FF3A2C" w:rsidRPr="00200F56" w:rsidRDefault="00355700" w:rsidP="00FF3A2C">
            <w:pPr>
              <w:jc w:val="center"/>
              <w:rPr>
                <w:rFonts w:ascii="Times New Roman" w:hAnsi="Times New Roman" w:cs="Times New Roman"/>
                <w:sz w:val="18"/>
                <w:szCs w:val="18"/>
              </w:rPr>
            </w:pPr>
            <w:r>
              <w:rPr>
                <w:rFonts w:ascii="Times New Roman" w:hAnsi="Times New Roman" w:cs="Times New Roman"/>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200F56">
            <w:pPr>
              <w:rPr>
                <w:rFonts w:ascii="Times New Roman" w:hAnsi="Times New Roman" w:cs="Times New Roman"/>
                <w:color w:val="000000"/>
                <w:sz w:val="20"/>
                <w:szCs w:val="20"/>
              </w:rPr>
            </w:pPr>
            <w:r w:rsidRPr="00200F56">
              <w:rPr>
                <w:rFonts w:ascii="Times New Roman" w:hAnsi="Times New Roman" w:cs="Times New Roman"/>
                <w:color w:val="000000"/>
                <w:sz w:val="20"/>
                <w:szCs w:val="20"/>
              </w:rPr>
              <w:t>Лампа ультрафиолетовая 15W</w:t>
            </w:r>
          </w:p>
        </w:tc>
        <w:tc>
          <w:tcPr>
            <w:tcW w:w="3686"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rPr>
                <w:rFonts w:ascii="Times New Roman" w:hAnsi="Times New Roman" w:cs="Times New Roman"/>
                <w:color w:val="000000"/>
                <w:sz w:val="16"/>
                <w:szCs w:val="16"/>
              </w:rPr>
            </w:pPr>
            <w:r w:rsidRPr="00200F56">
              <w:rPr>
                <w:rFonts w:ascii="Times New Roman" w:hAnsi="Times New Roman" w:cs="Times New Roman"/>
                <w:color w:val="000000"/>
                <w:sz w:val="16"/>
                <w:szCs w:val="16"/>
              </w:rPr>
              <w:t xml:space="preserve">Лампа газоразрядная ультрафиолетового излучения Т8 15 </w:t>
            </w:r>
            <w:r w:rsidRPr="00200F56">
              <w:rPr>
                <w:rFonts w:ascii="Times New Roman" w:hAnsi="Times New Roman" w:cs="Times New Roman"/>
                <w:color w:val="000000"/>
                <w:sz w:val="16"/>
                <w:szCs w:val="16"/>
                <w:lang w:val="en-US"/>
              </w:rPr>
              <w:t>W</w:t>
            </w:r>
            <w:r w:rsidRPr="00200F56">
              <w:rPr>
                <w:rFonts w:ascii="Times New Roman" w:hAnsi="Times New Roman" w:cs="Times New Roman"/>
                <w:color w:val="000000"/>
                <w:sz w:val="16"/>
                <w:szCs w:val="16"/>
              </w:rPr>
              <w:t xml:space="preserve"> </w:t>
            </w:r>
            <w:r w:rsidRPr="00200F56">
              <w:rPr>
                <w:rFonts w:ascii="Times New Roman" w:hAnsi="Times New Roman" w:cs="Times New Roman"/>
                <w:color w:val="000000"/>
                <w:sz w:val="16"/>
                <w:szCs w:val="16"/>
                <w:lang w:val="en-US"/>
              </w:rPr>
              <w:t>G</w:t>
            </w:r>
            <w:r w:rsidRPr="00200F56">
              <w:rPr>
                <w:rFonts w:ascii="Times New Roman" w:hAnsi="Times New Roman" w:cs="Times New Roman"/>
                <w:color w:val="000000"/>
                <w:sz w:val="16"/>
                <w:szCs w:val="16"/>
              </w:rPr>
              <w:t>13 безозоновая</w:t>
            </w:r>
          </w:p>
        </w:tc>
        <w:tc>
          <w:tcPr>
            <w:tcW w:w="850"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штука</w:t>
            </w:r>
          </w:p>
        </w:tc>
        <w:tc>
          <w:tcPr>
            <w:tcW w:w="851"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24 000</w:t>
            </w:r>
          </w:p>
        </w:tc>
        <w:tc>
          <w:tcPr>
            <w:tcW w:w="709" w:type="dxa"/>
            <w:tcBorders>
              <w:top w:val="single" w:sz="4" w:space="0" w:color="auto"/>
              <w:left w:val="single" w:sz="4" w:space="0" w:color="auto"/>
              <w:bottom w:val="single" w:sz="4" w:space="0" w:color="auto"/>
              <w:right w:val="single" w:sz="4" w:space="0" w:color="auto"/>
            </w:tcBorders>
            <w:vAlign w:val="center"/>
          </w:tcPr>
          <w:p w:rsidR="00FF3A2C" w:rsidRPr="001C5D8F" w:rsidRDefault="00FF3A2C" w:rsidP="00FF3A2C">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FF3A2C"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FF3A2C" w:rsidRPr="00200F56" w:rsidRDefault="00355700" w:rsidP="00FF3A2C">
            <w:pPr>
              <w:jc w:val="center"/>
              <w:rPr>
                <w:rFonts w:ascii="Times New Roman" w:hAnsi="Times New Roman" w:cs="Times New Roman"/>
                <w:sz w:val="18"/>
                <w:szCs w:val="18"/>
              </w:rPr>
            </w:pPr>
            <w:r>
              <w:rPr>
                <w:rFonts w:ascii="Times New Roman" w:hAnsi="Times New Roman" w:cs="Times New Roman"/>
                <w:sz w:val="18"/>
                <w:szCs w:val="18"/>
              </w:rPr>
              <w:t>15</w:t>
            </w:r>
          </w:p>
        </w:tc>
        <w:tc>
          <w:tcPr>
            <w:tcW w:w="2268"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200F56">
            <w:pPr>
              <w:rPr>
                <w:rFonts w:ascii="Times New Roman" w:hAnsi="Times New Roman" w:cs="Times New Roman"/>
                <w:color w:val="000000"/>
                <w:sz w:val="20"/>
                <w:szCs w:val="20"/>
              </w:rPr>
            </w:pPr>
            <w:r w:rsidRPr="00200F56">
              <w:rPr>
                <w:rFonts w:ascii="Times New Roman" w:hAnsi="Times New Roman" w:cs="Times New Roman"/>
                <w:color w:val="000000"/>
                <w:sz w:val="20"/>
                <w:szCs w:val="20"/>
              </w:rPr>
              <w:t>Лампа ультрафиолетовая 30W</w:t>
            </w:r>
          </w:p>
        </w:tc>
        <w:tc>
          <w:tcPr>
            <w:tcW w:w="3686"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rPr>
                <w:rFonts w:ascii="Times New Roman" w:hAnsi="Times New Roman" w:cs="Times New Roman"/>
                <w:color w:val="000000"/>
                <w:sz w:val="16"/>
                <w:szCs w:val="16"/>
              </w:rPr>
            </w:pPr>
            <w:r w:rsidRPr="00200F56">
              <w:rPr>
                <w:rFonts w:ascii="Times New Roman" w:hAnsi="Times New Roman" w:cs="Times New Roman"/>
                <w:color w:val="000000"/>
                <w:sz w:val="16"/>
                <w:szCs w:val="16"/>
              </w:rPr>
              <w:t xml:space="preserve">Лампа газоразрядная ультрафиолетового излучения Т8 30 </w:t>
            </w:r>
            <w:r w:rsidRPr="00200F56">
              <w:rPr>
                <w:rFonts w:ascii="Times New Roman" w:hAnsi="Times New Roman" w:cs="Times New Roman"/>
                <w:color w:val="000000"/>
                <w:sz w:val="16"/>
                <w:szCs w:val="16"/>
                <w:lang w:val="en-US"/>
              </w:rPr>
              <w:t>W</w:t>
            </w:r>
            <w:r w:rsidRPr="00200F56">
              <w:rPr>
                <w:rFonts w:ascii="Times New Roman" w:hAnsi="Times New Roman" w:cs="Times New Roman"/>
                <w:color w:val="000000"/>
                <w:sz w:val="16"/>
                <w:szCs w:val="16"/>
              </w:rPr>
              <w:t xml:space="preserve"> </w:t>
            </w:r>
            <w:r w:rsidRPr="00200F56">
              <w:rPr>
                <w:rFonts w:ascii="Times New Roman" w:hAnsi="Times New Roman" w:cs="Times New Roman"/>
                <w:color w:val="000000"/>
                <w:sz w:val="16"/>
                <w:szCs w:val="16"/>
                <w:lang w:val="en-US"/>
              </w:rPr>
              <w:t>G</w:t>
            </w:r>
            <w:r w:rsidRPr="00200F56">
              <w:rPr>
                <w:rFonts w:ascii="Times New Roman" w:hAnsi="Times New Roman" w:cs="Times New Roman"/>
                <w:color w:val="000000"/>
                <w:sz w:val="16"/>
                <w:szCs w:val="16"/>
              </w:rPr>
              <w:t>13 безозоновая</w:t>
            </w:r>
          </w:p>
        </w:tc>
        <w:tc>
          <w:tcPr>
            <w:tcW w:w="850"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штука</w:t>
            </w:r>
          </w:p>
        </w:tc>
        <w:tc>
          <w:tcPr>
            <w:tcW w:w="851"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16</w:t>
            </w:r>
          </w:p>
        </w:tc>
        <w:tc>
          <w:tcPr>
            <w:tcW w:w="1134"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72 000</w:t>
            </w:r>
          </w:p>
        </w:tc>
        <w:tc>
          <w:tcPr>
            <w:tcW w:w="709" w:type="dxa"/>
            <w:tcBorders>
              <w:top w:val="single" w:sz="4" w:space="0" w:color="auto"/>
              <w:left w:val="single" w:sz="4" w:space="0" w:color="auto"/>
              <w:bottom w:val="single" w:sz="4" w:space="0" w:color="auto"/>
              <w:right w:val="single" w:sz="4" w:space="0" w:color="auto"/>
            </w:tcBorders>
            <w:vAlign w:val="center"/>
          </w:tcPr>
          <w:p w:rsidR="00FF3A2C" w:rsidRPr="001C5D8F" w:rsidRDefault="00FF3A2C" w:rsidP="00FF3A2C">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6B7941"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6B7941" w:rsidRPr="00200F56" w:rsidRDefault="00355700" w:rsidP="006B7941">
            <w:pPr>
              <w:jc w:val="center"/>
              <w:rPr>
                <w:rFonts w:ascii="Times New Roman" w:hAnsi="Times New Roman" w:cs="Times New Roman"/>
                <w:sz w:val="18"/>
                <w:szCs w:val="18"/>
              </w:rPr>
            </w:pPr>
            <w:r>
              <w:rPr>
                <w:rFonts w:ascii="Times New Roman" w:hAnsi="Times New Roman" w:cs="Times New Roman"/>
                <w:sz w:val="18"/>
                <w:szCs w:val="18"/>
              </w:rPr>
              <w:t>16</w:t>
            </w:r>
          </w:p>
        </w:tc>
        <w:tc>
          <w:tcPr>
            <w:tcW w:w="2268"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200F56">
            <w:pPr>
              <w:rPr>
                <w:rFonts w:ascii="Times New Roman" w:hAnsi="Times New Roman" w:cs="Times New Roman"/>
                <w:color w:val="000000"/>
                <w:sz w:val="20"/>
                <w:szCs w:val="20"/>
              </w:rPr>
            </w:pPr>
            <w:r w:rsidRPr="00200F56">
              <w:rPr>
                <w:rFonts w:ascii="Times New Roman" w:hAnsi="Times New Roman" w:cs="Times New Roman"/>
                <w:color w:val="000000"/>
                <w:sz w:val="20"/>
                <w:szCs w:val="20"/>
              </w:rPr>
              <w:t>Мешок Амбу одн</w:t>
            </w:r>
            <w:r w:rsidR="00670C2A">
              <w:rPr>
                <w:rFonts w:ascii="Times New Roman" w:hAnsi="Times New Roman" w:cs="Times New Roman"/>
                <w:color w:val="000000"/>
                <w:sz w:val="20"/>
                <w:szCs w:val="20"/>
              </w:rPr>
              <w:t>оразовый</w:t>
            </w:r>
          </w:p>
        </w:tc>
        <w:tc>
          <w:tcPr>
            <w:tcW w:w="3686" w:type="dxa"/>
            <w:tcBorders>
              <w:top w:val="single" w:sz="4" w:space="0" w:color="auto"/>
              <w:left w:val="single" w:sz="4" w:space="0" w:color="auto"/>
              <w:bottom w:val="single" w:sz="4" w:space="0" w:color="auto"/>
              <w:right w:val="single" w:sz="4" w:space="0" w:color="auto"/>
            </w:tcBorders>
            <w:vAlign w:val="center"/>
          </w:tcPr>
          <w:p w:rsidR="00670C2A" w:rsidRPr="00670C2A" w:rsidRDefault="00670C2A" w:rsidP="00670C2A">
            <w:pPr>
              <w:rPr>
                <w:rFonts w:ascii="Times New Roman" w:hAnsi="Times New Roman" w:cs="Times New Roman"/>
                <w:color w:val="000000"/>
                <w:sz w:val="16"/>
                <w:szCs w:val="16"/>
              </w:rPr>
            </w:pPr>
            <w:r w:rsidRPr="00670C2A">
              <w:rPr>
                <w:rFonts w:ascii="Times New Roman" w:hAnsi="Times New Roman" w:cs="Times New Roman"/>
                <w:color w:val="000000"/>
                <w:sz w:val="16"/>
                <w:szCs w:val="16"/>
              </w:rPr>
              <w:t>Реанимационный дыхательный мешок (устройство для ручного искусственного дыхания) для взрослых.Дыхательный мешок с монолитной ручкой для удержания и проведения вентиляции одной рукой, объем 1,5л с дыхательным объемом 1000 мл,с реверсивным клапаном с резервным кислородным мешком и шлангом 3м, с эластичным стандартным соединительным коннектором.</w:t>
            </w:r>
          </w:p>
          <w:p w:rsidR="006B7941" w:rsidRPr="00670C2A" w:rsidRDefault="006B7941" w:rsidP="006B7941">
            <w:pP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6B7941">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штука</w:t>
            </w:r>
          </w:p>
        </w:tc>
        <w:tc>
          <w:tcPr>
            <w:tcW w:w="851"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6B7941">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64</w:t>
            </w:r>
          </w:p>
        </w:tc>
        <w:tc>
          <w:tcPr>
            <w:tcW w:w="1134"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6B7941">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1 024 000</w:t>
            </w:r>
          </w:p>
        </w:tc>
        <w:tc>
          <w:tcPr>
            <w:tcW w:w="709" w:type="dxa"/>
            <w:tcBorders>
              <w:top w:val="single" w:sz="4" w:space="0" w:color="auto"/>
              <w:left w:val="single" w:sz="4" w:space="0" w:color="auto"/>
              <w:bottom w:val="single" w:sz="4" w:space="0" w:color="auto"/>
              <w:right w:val="single" w:sz="4" w:space="0" w:color="auto"/>
            </w:tcBorders>
            <w:vAlign w:val="center"/>
          </w:tcPr>
          <w:p w:rsidR="006B7941" w:rsidRPr="001C5D8F" w:rsidRDefault="006B7941" w:rsidP="006B7941">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6B7941"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6B7941" w:rsidRPr="00200F56" w:rsidRDefault="00355700" w:rsidP="006B7941">
            <w:pPr>
              <w:jc w:val="center"/>
              <w:rPr>
                <w:rFonts w:ascii="Times New Roman" w:hAnsi="Times New Roman" w:cs="Times New Roman"/>
                <w:sz w:val="18"/>
                <w:szCs w:val="18"/>
              </w:rPr>
            </w:pPr>
            <w:r>
              <w:rPr>
                <w:rFonts w:ascii="Times New Roman" w:hAnsi="Times New Roman" w:cs="Times New Roman"/>
                <w:sz w:val="18"/>
                <w:szCs w:val="18"/>
              </w:rPr>
              <w:t>17</w:t>
            </w:r>
          </w:p>
        </w:tc>
        <w:tc>
          <w:tcPr>
            <w:tcW w:w="2268"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200F56">
            <w:pPr>
              <w:rPr>
                <w:rFonts w:ascii="Times New Roman" w:hAnsi="Times New Roman" w:cs="Times New Roman"/>
                <w:color w:val="000000"/>
                <w:sz w:val="20"/>
                <w:szCs w:val="20"/>
              </w:rPr>
            </w:pPr>
            <w:r w:rsidRPr="00200F56">
              <w:rPr>
                <w:rFonts w:ascii="Times New Roman" w:hAnsi="Times New Roman" w:cs="Times New Roman"/>
                <w:color w:val="000000"/>
                <w:sz w:val="20"/>
                <w:szCs w:val="20"/>
              </w:rPr>
              <w:t>Мочеприемник с Т-образным клапаном</w:t>
            </w:r>
          </w:p>
          <w:p w:rsidR="006B7941" w:rsidRPr="00200F56" w:rsidRDefault="006B7941" w:rsidP="00200F56">
            <w:pPr>
              <w:rPr>
                <w:rFonts w:ascii="Times New Roman" w:hAnsi="Times New Roman" w:cs="Times New Roman"/>
                <w:color w:val="000000"/>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9D1789" w:rsidRPr="001C5D8F" w:rsidRDefault="009D1789" w:rsidP="009D1789">
            <w:pPr>
              <w:rPr>
                <w:rFonts w:ascii="Times New Roman" w:hAnsi="Times New Roman" w:cs="Times New Roman"/>
                <w:color w:val="000000"/>
                <w:sz w:val="16"/>
                <w:szCs w:val="16"/>
              </w:rPr>
            </w:pPr>
            <w:r w:rsidRPr="001C5D8F">
              <w:rPr>
                <w:rFonts w:ascii="Times New Roman" w:hAnsi="Times New Roman" w:cs="Times New Roman"/>
                <w:color w:val="000000"/>
                <w:sz w:val="16"/>
                <w:szCs w:val="16"/>
              </w:rPr>
              <w:t>Мочеприемники могут фиксироваться на кровати, инвалидном кресле, стойке или на ноге. Обладают следующими характеристиками:   - мешок мочеприемника оснащен специальным невозвратным клапаном, который предотвращает обратный ток мочи, значительно снижая риск развития восходящей инфекции   - сливной клапан легко открыть или закрыть одной рукой,    - универсальный переходник позволяет надежно подключиться к катетеру;  - на передней стенке мочеприемника нанесены линии градуировки, по которым легко определить объем мочи в мешке;  -  Стерилизация этилен оксидом.</w:t>
            </w:r>
          </w:p>
          <w:p w:rsidR="006B7941" w:rsidRPr="001C5D8F" w:rsidRDefault="006B7941" w:rsidP="006B7941">
            <w:pP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6B7941">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штука</w:t>
            </w:r>
          </w:p>
        </w:tc>
        <w:tc>
          <w:tcPr>
            <w:tcW w:w="851"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6B7941">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1800</w:t>
            </w:r>
          </w:p>
        </w:tc>
        <w:tc>
          <w:tcPr>
            <w:tcW w:w="1134" w:type="dxa"/>
            <w:tcBorders>
              <w:top w:val="single" w:sz="4" w:space="0" w:color="auto"/>
              <w:left w:val="single" w:sz="4" w:space="0" w:color="auto"/>
              <w:bottom w:val="single" w:sz="4" w:space="0" w:color="auto"/>
              <w:right w:val="single" w:sz="4" w:space="0" w:color="auto"/>
            </w:tcBorders>
            <w:vAlign w:val="center"/>
          </w:tcPr>
          <w:p w:rsidR="006B7941" w:rsidRPr="00200F56" w:rsidRDefault="009D1789" w:rsidP="006B7941">
            <w:pPr>
              <w:jc w:val="center"/>
              <w:rPr>
                <w:rFonts w:ascii="Times New Roman" w:hAnsi="Times New Roman" w:cs="Times New Roman"/>
                <w:color w:val="000000"/>
                <w:sz w:val="20"/>
                <w:szCs w:val="20"/>
              </w:rPr>
            </w:pPr>
            <w:r>
              <w:rPr>
                <w:rFonts w:ascii="Times New Roman" w:hAnsi="Times New Roman" w:cs="Times New Roman"/>
                <w:color w:val="000000"/>
                <w:sz w:val="20"/>
                <w:szCs w:val="20"/>
              </w:rPr>
              <w:t>332 892</w:t>
            </w:r>
          </w:p>
        </w:tc>
        <w:tc>
          <w:tcPr>
            <w:tcW w:w="709" w:type="dxa"/>
            <w:tcBorders>
              <w:top w:val="single" w:sz="4" w:space="0" w:color="auto"/>
              <w:left w:val="single" w:sz="4" w:space="0" w:color="auto"/>
              <w:bottom w:val="single" w:sz="4" w:space="0" w:color="auto"/>
              <w:right w:val="single" w:sz="4" w:space="0" w:color="auto"/>
            </w:tcBorders>
            <w:vAlign w:val="center"/>
          </w:tcPr>
          <w:p w:rsidR="006B7941" w:rsidRPr="001C5D8F" w:rsidRDefault="006B7941" w:rsidP="006B7941">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6B7941"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6B7941" w:rsidRPr="00200F56" w:rsidRDefault="00355700" w:rsidP="006B7941">
            <w:pPr>
              <w:jc w:val="center"/>
              <w:rPr>
                <w:rFonts w:ascii="Times New Roman" w:hAnsi="Times New Roman" w:cs="Times New Roman"/>
                <w:sz w:val="18"/>
                <w:szCs w:val="18"/>
              </w:rPr>
            </w:pPr>
            <w:r>
              <w:rPr>
                <w:rFonts w:ascii="Times New Roman" w:hAnsi="Times New Roman" w:cs="Times New Roman"/>
                <w:sz w:val="18"/>
                <w:szCs w:val="18"/>
              </w:rPr>
              <w:t>18</w:t>
            </w:r>
          </w:p>
        </w:tc>
        <w:tc>
          <w:tcPr>
            <w:tcW w:w="2268"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200F56">
            <w:pPr>
              <w:rPr>
                <w:rFonts w:ascii="Times New Roman" w:hAnsi="Times New Roman" w:cs="Times New Roman"/>
                <w:sz w:val="20"/>
                <w:szCs w:val="20"/>
              </w:rPr>
            </w:pPr>
            <w:r w:rsidRPr="00200F56">
              <w:rPr>
                <w:rFonts w:ascii="Times New Roman" w:hAnsi="Times New Roman" w:cs="Times New Roman"/>
                <w:sz w:val="20"/>
                <w:szCs w:val="20"/>
              </w:rPr>
              <w:t>Стерильные латексные</w:t>
            </w:r>
            <w:r w:rsidRPr="00200F56">
              <w:rPr>
                <w:rFonts w:ascii="Times New Roman" w:hAnsi="Times New Roman" w:cs="Times New Roman"/>
                <w:sz w:val="20"/>
                <w:szCs w:val="20"/>
              </w:rPr>
              <w:br/>
              <w:t>перчатки для ортопедических операций 7,0 размер</w:t>
            </w:r>
          </w:p>
        </w:tc>
        <w:tc>
          <w:tcPr>
            <w:tcW w:w="3686"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6B7941">
            <w:pPr>
              <w:rPr>
                <w:rFonts w:ascii="Times New Roman" w:hAnsi="Times New Roman" w:cs="Times New Roman"/>
                <w:sz w:val="16"/>
                <w:szCs w:val="16"/>
              </w:rPr>
            </w:pPr>
            <w:r w:rsidRPr="00200F56">
              <w:rPr>
                <w:rFonts w:ascii="Times New Roman" w:hAnsi="Times New Roman" w:cs="Times New Roman"/>
                <w:sz w:val="16"/>
                <w:szCs w:val="16"/>
              </w:rPr>
              <w:t>Стерильные латексные</w:t>
            </w:r>
            <w:r w:rsidRPr="00200F56">
              <w:rPr>
                <w:rFonts w:ascii="Times New Roman" w:hAnsi="Times New Roman" w:cs="Times New Roman"/>
                <w:sz w:val="16"/>
                <w:szCs w:val="16"/>
              </w:rPr>
              <w:br/>
              <w:t xml:space="preserve">перчатки для ортопедических операций. Перчатки толще обычных на 20% Неопудренные, текстурированные, текстура перчатки располагается мелкоячеистым поперечным нанесением.  Манжета перчаток без валика, </w:t>
            </w:r>
            <w:r w:rsidRPr="00200F56">
              <w:rPr>
                <w:rFonts w:ascii="Times New Roman" w:hAnsi="Times New Roman" w:cs="Times New Roman"/>
                <w:sz w:val="16"/>
                <w:szCs w:val="16"/>
              </w:rPr>
              <w:lastRenderedPageBreak/>
              <w:t xml:space="preserve">снабжена специальной адгезивной четырехмиллиметровой полоской нанесенной равномерно по манжете перчатки, которая не позволяет манжете скатываться. Коричневый цвет перчаток. Трехслойное матовое покрытие, что не бликует от света операционных ламп, и обеспечивает комфорт для глаз хирурга придлительных операциях. Манжета 310 мм +/-5мм. </w:t>
            </w:r>
          </w:p>
        </w:tc>
        <w:tc>
          <w:tcPr>
            <w:tcW w:w="850"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6B7941">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lastRenderedPageBreak/>
              <w:t>пара</w:t>
            </w:r>
          </w:p>
        </w:tc>
        <w:tc>
          <w:tcPr>
            <w:tcW w:w="851"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6B7941">
            <w:pPr>
              <w:rPr>
                <w:rFonts w:ascii="Times New Roman" w:hAnsi="Times New Roman" w:cs="Times New Roman"/>
                <w:color w:val="000000"/>
                <w:sz w:val="20"/>
                <w:szCs w:val="20"/>
              </w:rPr>
            </w:pPr>
            <w:r w:rsidRPr="00200F56">
              <w:rPr>
                <w:rFonts w:ascii="Times New Roman" w:hAnsi="Times New Roman" w:cs="Times New Roman"/>
                <w:color w:val="000000"/>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6B7941" w:rsidRPr="00200F56" w:rsidRDefault="00355700" w:rsidP="006B7941">
            <w:pPr>
              <w:jc w:val="center"/>
              <w:rPr>
                <w:rFonts w:ascii="Times New Roman" w:hAnsi="Times New Roman" w:cs="Times New Roman"/>
                <w:color w:val="000000"/>
                <w:sz w:val="20"/>
                <w:szCs w:val="20"/>
              </w:rPr>
            </w:pPr>
            <w:r>
              <w:rPr>
                <w:rFonts w:ascii="Times New Roman" w:hAnsi="Times New Roman" w:cs="Times New Roman"/>
                <w:color w:val="000000"/>
                <w:sz w:val="20"/>
                <w:szCs w:val="20"/>
              </w:rPr>
              <w:t>1 350 000</w:t>
            </w:r>
          </w:p>
        </w:tc>
        <w:tc>
          <w:tcPr>
            <w:tcW w:w="709" w:type="dxa"/>
            <w:tcBorders>
              <w:top w:val="single" w:sz="4" w:space="0" w:color="auto"/>
              <w:left w:val="single" w:sz="4" w:space="0" w:color="auto"/>
              <w:bottom w:val="single" w:sz="4" w:space="0" w:color="auto"/>
              <w:right w:val="single" w:sz="4" w:space="0" w:color="auto"/>
            </w:tcBorders>
            <w:vAlign w:val="center"/>
          </w:tcPr>
          <w:p w:rsidR="006B7941" w:rsidRPr="001C5D8F" w:rsidRDefault="006B7941" w:rsidP="006B7941">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6B7941"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6B7941" w:rsidRPr="00200F56" w:rsidRDefault="00355700" w:rsidP="006B7941">
            <w:pPr>
              <w:jc w:val="center"/>
              <w:rPr>
                <w:rFonts w:ascii="Times New Roman" w:hAnsi="Times New Roman" w:cs="Times New Roman"/>
                <w:sz w:val="18"/>
                <w:szCs w:val="18"/>
              </w:rPr>
            </w:pPr>
            <w:r>
              <w:rPr>
                <w:rFonts w:ascii="Times New Roman" w:hAnsi="Times New Roman" w:cs="Times New Roman"/>
                <w:sz w:val="18"/>
                <w:szCs w:val="18"/>
              </w:rPr>
              <w:t>19</w:t>
            </w:r>
          </w:p>
        </w:tc>
        <w:tc>
          <w:tcPr>
            <w:tcW w:w="2268"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200F56">
            <w:pPr>
              <w:rPr>
                <w:rFonts w:ascii="Times New Roman" w:hAnsi="Times New Roman" w:cs="Times New Roman"/>
                <w:noProof/>
                <w:sz w:val="20"/>
                <w:szCs w:val="20"/>
                <w:lang w:val="kk-KZ"/>
              </w:rPr>
            </w:pPr>
            <w:r w:rsidRPr="00200F56">
              <w:rPr>
                <w:rFonts w:ascii="Times New Roman" w:hAnsi="Times New Roman" w:cs="Times New Roman"/>
                <w:noProof/>
                <w:sz w:val="20"/>
                <w:szCs w:val="20"/>
                <w:lang w:val="kk-KZ"/>
              </w:rPr>
              <w:t xml:space="preserve">Перчатки стерильные неопудренные анатомической формы с удлиненной манжетой. </w:t>
            </w:r>
            <w:r w:rsidRPr="00200F56">
              <w:rPr>
                <w:rFonts w:ascii="Times New Roman" w:hAnsi="Times New Roman" w:cs="Times New Roman"/>
                <w:bCs/>
                <w:color w:val="000000"/>
                <w:sz w:val="20"/>
                <w:szCs w:val="20"/>
              </w:rPr>
              <w:t>Размер 6,5</w:t>
            </w:r>
          </w:p>
        </w:tc>
        <w:tc>
          <w:tcPr>
            <w:tcW w:w="3686" w:type="dxa"/>
            <w:tcBorders>
              <w:top w:val="single" w:sz="4" w:space="0" w:color="auto"/>
              <w:left w:val="single" w:sz="4" w:space="0" w:color="auto"/>
              <w:bottom w:val="single" w:sz="4" w:space="0" w:color="auto"/>
              <w:right w:val="single" w:sz="4" w:space="0" w:color="auto"/>
            </w:tcBorders>
          </w:tcPr>
          <w:p w:rsidR="006B7941" w:rsidRPr="00200F56" w:rsidRDefault="006B7941" w:rsidP="006B7941">
            <w:pPr>
              <w:rPr>
                <w:rFonts w:ascii="Times New Roman" w:hAnsi="Times New Roman" w:cs="Times New Roman"/>
                <w:sz w:val="16"/>
                <w:szCs w:val="16"/>
              </w:rPr>
            </w:pPr>
            <w:r w:rsidRPr="00200F56">
              <w:rPr>
                <w:rFonts w:ascii="Times New Roman" w:hAnsi="Times New Roman" w:cs="Times New Roman"/>
                <w:bCs/>
                <w:color w:val="000000"/>
                <w:sz w:val="16"/>
                <w:szCs w:val="16"/>
              </w:rPr>
              <w:t xml:space="preserve"> Специализированное средство защиты рук хирурга, стерильное, неопудренное, анатомической формы, с удлиненной усиленной манжетой без валика. Рекомендованное для всех хирургических манипуляций.  Материал: натуральный каучуковый латекс; Цвет - белый.  Наружная поверхность: микротекстурированная, хлорированная. Внутренняя поверхность: лорированная.  манжета - прямая, усиленная, без валика с клейкой полосой для надежной фиксации на рукаве халата.  Толщина (средний палец) - 0,220 мм, ладонь - 0,205 мм, манжета: 0,240 мм. Минимальная длина - 285 мм.  Размер 6,5                                                    </w:t>
            </w:r>
          </w:p>
        </w:tc>
        <w:tc>
          <w:tcPr>
            <w:tcW w:w="850"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6B7941">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пара</w:t>
            </w:r>
          </w:p>
        </w:tc>
        <w:tc>
          <w:tcPr>
            <w:tcW w:w="851"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6B7941">
            <w:pPr>
              <w:rPr>
                <w:rFonts w:ascii="Times New Roman" w:hAnsi="Times New Roman" w:cs="Times New Roman"/>
                <w:color w:val="000000"/>
                <w:sz w:val="20"/>
                <w:szCs w:val="20"/>
              </w:rPr>
            </w:pPr>
            <w:r w:rsidRPr="00200F56">
              <w:rPr>
                <w:rFonts w:ascii="Times New Roman" w:hAnsi="Times New Roman" w:cs="Times New Roman"/>
                <w:color w:val="000000"/>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center"/>
          </w:tcPr>
          <w:p w:rsidR="006B7941" w:rsidRPr="00200F56" w:rsidRDefault="00355700" w:rsidP="006B7941">
            <w:pPr>
              <w:jc w:val="center"/>
              <w:rPr>
                <w:rFonts w:ascii="Times New Roman" w:hAnsi="Times New Roman" w:cs="Times New Roman"/>
                <w:color w:val="000000"/>
                <w:sz w:val="20"/>
                <w:szCs w:val="20"/>
              </w:rPr>
            </w:pPr>
            <w:r>
              <w:rPr>
                <w:rFonts w:ascii="Times New Roman" w:hAnsi="Times New Roman" w:cs="Times New Roman"/>
                <w:color w:val="000000"/>
                <w:sz w:val="20"/>
                <w:szCs w:val="20"/>
              </w:rPr>
              <w:t>1 620 000</w:t>
            </w:r>
          </w:p>
        </w:tc>
        <w:tc>
          <w:tcPr>
            <w:tcW w:w="709" w:type="dxa"/>
            <w:tcBorders>
              <w:top w:val="single" w:sz="4" w:space="0" w:color="auto"/>
              <w:left w:val="single" w:sz="4" w:space="0" w:color="auto"/>
              <w:bottom w:val="single" w:sz="4" w:space="0" w:color="auto"/>
              <w:right w:val="single" w:sz="4" w:space="0" w:color="auto"/>
            </w:tcBorders>
            <w:vAlign w:val="center"/>
          </w:tcPr>
          <w:p w:rsidR="006B7941" w:rsidRPr="001C5D8F" w:rsidRDefault="006B7941" w:rsidP="006B7941">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6B7941"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6B7941" w:rsidRPr="00200F56" w:rsidRDefault="00355700" w:rsidP="006B7941">
            <w:pPr>
              <w:jc w:val="center"/>
              <w:rPr>
                <w:rFonts w:ascii="Times New Roman" w:hAnsi="Times New Roman" w:cs="Times New Roman"/>
                <w:sz w:val="18"/>
                <w:szCs w:val="18"/>
              </w:rPr>
            </w:pPr>
            <w:r>
              <w:rPr>
                <w:rFonts w:ascii="Times New Roman" w:hAnsi="Times New Roman" w:cs="Times New Roman"/>
                <w:sz w:val="18"/>
                <w:szCs w:val="18"/>
              </w:rPr>
              <w:t>20</w:t>
            </w:r>
          </w:p>
        </w:tc>
        <w:tc>
          <w:tcPr>
            <w:tcW w:w="2268"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200F56">
            <w:pPr>
              <w:rPr>
                <w:rFonts w:ascii="Times New Roman" w:hAnsi="Times New Roman" w:cs="Times New Roman"/>
                <w:noProof/>
                <w:sz w:val="20"/>
                <w:szCs w:val="20"/>
                <w:lang w:val="kk-KZ"/>
              </w:rPr>
            </w:pPr>
            <w:r w:rsidRPr="00200F56">
              <w:rPr>
                <w:rFonts w:ascii="Times New Roman" w:hAnsi="Times New Roman" w:cs="Times New Roman"/>
                <w:noProof/>
                <w:sz w:val="20"/>
                <w:szCs w:val="20"/>
                <w:lang w:val="kk-KZ"/>
              </w:rPr>
              <w:t xml:space="preserve">Перчатки стерильные неопудренные анатомической формы с удлиненной манжетой. </w:t>
            </w:r>
            <w:r w:rsidRPr="00200F56">
              <w:rPr>
                <w:rFonts w:ascii="Times New Roman" w:hAnsi="Times New Roman" w:cs="Times New Roman"/>
                <w:bCs/>
                <w:color w:val="000000"/>
                <w:sz w:val="20"/>
                <w:szCs w:val="20"/>
              </w:rPr>
              <w:t>Размер 7,0</w:t>
            </w:r>
          </w:p>
        </w:tc>
        <w:tc>
          <w:tcPr>
            <w:tcW w:w="3686" w:type="dxa"/>
            <w:tcBorders>
              <w:top w:val="single" w:sz="4" w:space="0" w:color="auto"/>
              <w:left w:val="single" w:sz="4" w:space="0" w:color="auto"/>
              <w:bottom w:val="single" w:sz="4" w:space="0" w:color="auto"/>
              <w:right w:val="single" w:sz="4" w:space="0" w:color="auto"/>
            </w:tcBorders>
          </w:tcPr>
          <w:p w:rsidR="006B7941" w:rsidRPr="00200F56" w:rsidRDefault="006B7941" w:rsidP="006B7941">
            <w:pPr>
              <w:rPr>
                <w:rFonts w:ascii="Times New Roman" w:hAnsi="Times New Roman" w:cs="Times New Roman"/>
                <w:sz w:val="16"/>
                <w:szCs w:val="16"/>
              </w:rPr>
            </w:pPr>
            <w:r w:rsidRPr="00200F56">
              <w:rPr>
                <w:rFonts w:ascii="Times New Roman" w:hAnsi="Times New Roman" w:cs="Times New Roman"/>
                <w:bCs/>
                <w:color w:val="000000"/>
                <w:sz w:val="16"/>
                <w:szCs w:val="16"/>
              </w:rPr>
              <w:t xml:space="preserve"> Специализированное средство защиты рук хирурга, стерильное, неопудренное, анатомической формы, с удлиненной усиленной манжетой без валика. Рекомендованное для всех хирургических манипуляций.  Материал: натуральный каучуковый латекс; Цвет - белый.  Наружная поверхность: микротекстурированная, хлорированная. Внутренняя поверхность: хлорированная.  манжета - прямая, усиленная, без валика с клейкой полосой для надежной фиксации на рукаве халата.  Толщина (средний палец) - 0,220 мм, ладонь - 0,205 мм, манжета: 0,240 мм. Минимальная длина - 285 мм.  Размер 7,0                                                                           </w:t>
            </w:r>
          </w:p>
        </w:tc>
        <w:tc>
          <w:tcPr>
            <w:tcW w:w="850"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6B7941">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пара</w:t>
            </w:r>
          </w:p>
        </w:tc>
        <w:tc>
          <w:tcPr>
            <w:tcW w:w="851"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6B7941">
            <w:pPr>
              <w:rPr>
                <w:rFonts w:ascii="Times New Roman" w:hAnsi="Times New Roman" w:cs="Times New Roman"/>
                <w:color w:val="000000"/>
                <w:sz w:val="20"/>
                <w:szCs w:val="20"/>
              </w:rPr>
            </w:pPr>
            <w:r w:rsidRPr="00200F56">
              <w:rPr>
                <w:rFonts w:ascii="Times New Roman" w:hAnsi="Times New Roman" w:cs="Times New Roman"/>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vAlign w:val="center"/>
          </w:tcPr>
          <w:p w:rsidR="006B7941" w:rsidRPr="00200F56" w:rsidRDefault="00355700" w:rsidP="006B7941">
            <w:pPr>
              <w:jc w:val="center"/>
              <w:rPr>
                <w:rFonts w:ascii="Times New Roman" w:hAnsi="Times New Roman" w:cs="Times New Roman"/>
                <w:color w:val="000000"/>
                <w:sz w:val="20"/>
                <w:szCs w:val="20"/>
              </w:rPr>
            </w:pPr>
            <w:r>
              <w:rPr>
                <w:rFonts w:ascii="Times New Roman" w:hAnsi="Times New Roman" w:cs="Times New Roman"/>
                <w:color w:val="000000"/>
                <w:sz w:val="20"/>
                <w:szCs w:val="20"/>
              </w:rPr>
              <w:t>3 240 000</w:t>
            </w:r>
          </w:p>
        </w:tc>
        <w:tc>
          <w:tcPr>
            <w:tcW w:w="709" w:type="dxa"/>
            <w:tcBorders>
              <w:top w:val="single" w:sz="4" w:space="0" w:color="auto"/>
              <w:left w:val="single" w:sz="4" w:space="0" w:color="auto"/>
              <w:bottom w:val="single" w:sz="4" w:space="0" w:color="auto"/>
              <w:right w:val="single" w:sz="4" w:space="0" w:color="auto"/>
            </w:tcBorders>
            <w:vAlign w:val="center"/>
          </w:tcPr>
          <w:p w:rsidR="006B7941" w:rsidRPr="001C5D8F" w:rsidRDefault="006B7941" w:rsidP="006B7941">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6B7941"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6B7941" w:rsidRPr="00200F56" w:rsidRDefault="00355700" w:rsidP="006B7941">
            <w:pPr>
              <w:jc w:val="center"/>
              <w:rPr>
                <w:rFonts w:ascii="Times New Roman" w:hAnsi="Times New Roman" w:cs="Times New Roman"/>
                <w:sz w:val="18"/>
                <w:szCs w:val="18"/>
              </w:rPr>
            </w:pPr>
            <w:r>
              <w:rPr>
                <w:rFonts w:ascii="Times New Roman" w:hAnsi="Times New Roman" w:cs="Times New Roman"/>
                <w:sz w:val="18"/>
                <w:szCs w:val="18"/>
              </w:rPr>
              <w:t>21</w:t>
            </w:r>
          </w:p>
        </w:tc>
        <w:tc>
          <w:tcPr>
            <w:tcW w:w="2268"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200F56">
            <w:pPr>
              <w:rPr>
                <w:rFonts w:ascii="Times New Roman" w:hAnsi="Times New Roman" w:cs="Times New Roman"/>
                <w:noProof/>
                <w:sz w:val="20"/>
                <w:szCs w:val="20"/>
                <w:lang w:val="kk-KZ"/>
              </w:rPr>
            </w:pPr>
            <w:r w:rsidRPr="00200F56">
              <w:rPr>
                <w:rFonts w:ascii="Times New Roman" w:hAnsi="Times New Roman" w:cs="Times New Roman"/>
                <w:noProof/>
                <w:sz w:val="20"/>
                <w:szCs w:val="20"/>
                <w:lang w:val="kk-KZ"/>
              </w:rPr>
              <w:t xml:space="preserve">Перчатки стерильные неопудренные анатомической формы с удлиненной манжетой. </w:t>
            </w:r>
            <w:r w:rsidRPr="00200F56">
              <w:rPr>
                <w:rFonts w:ascii="Times New Roman" w:hAnsi="Times New Roman" w:cs="Times New Roman"/>
                <w:bCs/>
                <w:color w:val="000000"/>
                <w:sz w:val="20"/>
                <w:szCs w:val="20"/>
              </w:rPr>
              <w:t>Размер 7,5</w:t>
            </w:r>
          </w:p>
        </w:tc>
        <w:tc>
          <w:tcPr>
            <w:tcW w:w="3686" w:type="dxa"/>
            <w:tcBorders>
              <w:top w:val="single" w:sz="4" w:space="0" w:color="auto"/>
              <w:left w:val="single" w:sz="4" w:space="0" w:color="auto"/>
              <w:bottom w:val="single" w:sz="4" w:space="0" w:color="auto"/>
              <w:right w:val="single" w:sz="4" w:space="0" w:color="auto"/>
            </w:tcBorders>
          </w:tcPr>
          <w:p w:rsidR="006B7941" w:rsidRPr="00200F56" w:rsidRDefault="006B7941" w:rsidP="006B7941">
            <w:pPr>
              <w:rPr>
                <w:rFonts w:ascii="Times New Roman" w:hAnsi="Times New Roman" w:cs="Times New Roman"/>
                <w:sz w:val="16"/>
                <w:szCs w:val="16"/>
              </w:rPr>
            </w:pPr>
            <w:r w:rsidRPr="00200F56">
              <w:rPr>
                <w:rFonts w:ascii="Times New Roman" w:hAnsi="Times New Roman" w:cs="Times New Roman"/>
                <w:bCs/>
                <w:color w:val="000000"/>
                <w:sz w:val="16"/>
                <w:szCs w:val="16"/>
              </w:rPr>
              <w:t xml:space="preserve"> Специализированное средство защиты рук хирурга, стерильное, неопудренное, анатомической формы, с удлиненной усиленной манжетой без валика. Рекомендованное для всех хирургических манипуляций.  Материал: натуральный каучуковый латекс; Цвет - белый.  Наружная поверхность: микротекстурированная, хлорированная. Внутренняя поверхность: хлорированная.  манжета - прямая, усиленная, без валика с клейкой полосой для надежной фиксации на рукаве халата.  Толщина (средний палец) - 0,220 мм, ладонь - 0,205 мм, манжета: 0,240 мм. Минимальная длина - 285 мм.  Размер 7,5                                                                          </w:t>
            </w:r>
          </w:p>
        </w:tc>
        <w:tc>
          <w:tcPr>
            <w:tcW w:w="850"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6B7941">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пара</w:t>
            </w:r>
          </w:p>
        </w:tc>
        <w:tc>
          <w:tcPr>
            <w:tcW w:w="851"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6B7941">
            <w:pPr>
              <w:rPr>
                <w:rFonts w:ascii="Times New Roman" w:hAnsi="Times New Roman" w:cs="Times New Roman"/>
                <w:color w:val="000000"/>
                <w:sz w:val="20"/>
                <w:szCs w:val="20"/>
              </w:rPr>
            </w:pPr>
            <w:r w:rsidRPr="00200F56">
              <w:rPr>
                <w:rFonts w:ascii="Times New Roman" w:hAnsi="Times New Roman" w:cs="Times New Roman"/>
                <w:color w:val="000000"/>
                <w:sz w:val="20"/>
                <w:szCs w:val="20"/>
              </w:rPr>
              <w:t>4000</w:t>
            </w:r>
          </w:p>
        </w:tc>
        <w:tc>
          <w:tcPr>
            <w:tcW w:w="1134" w:type="dxa"/>
            <w:tcBorders>
              <w:top w:val="single" w:sz="4" w:space="0" w:color="auto"/>
              <w:left w:val="single" w:sz="4" w:space="0" w:color="auto"/>
              <w:bottom w:val="single" w:sz="4" w:space="0" w:color="auto"/>
              <w:right w:val="single" w:sz="4" w:space="0" w:color="auto"/>
            </w:tcBorders>
            <w:vAlign w:val="center"/>
          </w:tcPr>
          <w:p w:rsidR="006B7941" w:rsidRPr="00200F56" w:rsidRDefault="00355700" w:rsidP="006B7941">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4 320 000</w:t>
            </w:r>
          </w:p>
        </w:tc>
        <w:tc>
          <w:tcPr>
            <w:tcW w:w="709" w:type="dxa"/>
            <w:tcBorders>
              <w:top w:val="single" w:sz="4" w:space="0" w:color="auto"/>
              <w:left w:val="single" w:sz="4" w:space="0" w:color="auto"/>
              <w:bottom w:val="single" w:sz="4" w:space="0" w:color="auto"/>
              <w:right w:val="single" w:sz="4" w:space="0" w:color="auto"/>
            </w:tcBorders>
            <w:vAlign w:val="center"/>
          </w:tcPr>
          <w:p w:rsidR="006B7941" w:rsidRPr="001C5D8F" w:rsidRDefault="006B7941" w:rsidP="006B7941">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6B7941"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6B7941" w:rsidRPr="00200F56" w:rsidRDefault="00355700" w:rsidP="006B7941">
            <w:pPr>
              <w:jc w:val="center"/>
              <w:rPr>
                <w:rFonts w:ascii="Times New Roman" w:hAnsi="Times New Roman" w:cs="Times New Roman"/>
                <w:sz w:val="18"/>
                <w:szCs w:val="18"/>
              </w:rPr>
            </w:pPr>
            <w:r>
              <w:rPr>
                <w:rFonts w:ascii="Times New Roman" w:hAnsi="Times New Roman" w:cs="Times New Roman"/>
                <w:sz w:val="18"/>
                <w:szCs w:val="18"/>
              </w:rPr>
              <w:t>22</w:t>
            </w:r>
          </w:p>
        </w:tc>
        <w:tc>
          <w:tcPr>
            <w:tcW w:w="2268"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200F56">
            <w:pPr>
              <w:rPr>
                <w:rFonts w:ascii="Times New Roman" w:hAnsi="Times New Roman" w:cs="Times New Roman"/>
                <w:noProof/>
                <w:sz w:val="20"/>
                <w:szCs w:val="20"/>
                <w:lang w:val="kk-KZ"/>
              </w:rPr>
            </w:pPr>
            <w:r w:rsidRPr="00200F56">
              <w:rPr>
                <w:rFonts w:ascii="Times New Roman" w:hAnsi="Times New Roman" w:cs="Times New Roman"/>
                <w:noProof/>
                <w:sz w:val="20"/>
                <w:szCs w:val="20"/>
                <w:lang w:val="kk-KZ"/>
              </w:rPr>
              <w:t xml:space="preserve">Перчатки стерильные неопудренные анатомической формы с удлиненной манжетой. </w:t>
            </w:r>
            <w:r w:rsidRPr="00200F56">
              <w:rPr>
                <w:rFonts w:ascii="Times New Roman" w:hAnsi="Times New Roman" w:cs="Times New Roman"/>
                <w:bCs/>
                <w:color w:val="000000"/>
                <w:sz w:val="20"/>
                <w:szCs w:val="20"/>
              </w:rPr>
              <w:t>Размер 8,0</w:t>
            </w:r>
          </w:p>
        </w:tc>
        <w:tc>
          <w:tcPr>
            <w:tcW w:w="3686" w:type="dxa"/>
            <w:tcBorders>
              <w:top w:val="single" w:sz="4" w:space="0" w:color="auto"/>
              <w:left w:val="single" w:sz="4" w:space="0" w:color="auto"/>
              <w:bottom w:val="single" w:sz="4" w:space="0" w:color="auto"/>
              <w:right w:val="single" w:sz="4" w:space="0" w:color="auto"/>
            </w:tcBorders>
          </w:tcPr>
          <w:p w:rsidR="006B7941" w:rsidRPr="00200F56" w:rsidRDefault="006B7941" w:rsidP="006B7941">
            <w:pPr>
              <w:rPr>
                <w:rFonts w:ascii="Times New Roman" w:hAnsi="Times New Roman" w:cs="Times New Roman"/>
                <w:sz w:val="16"/>
                <w:szCs w:val="16"/>
              </w:rPr>
            </w:pPr>
            <w:r w:rsidRPr="00200F56">
              <w:rPr>
                <w:rFonts w:ascii="Times New Roman" w:hAnsi="Times New Roman" w:cs="Times New Roman"/>
                <w:bCs/>
                <w:color w:val="000000"/>
                <w:sz w:val="16"/>
                <w:szCs w:val="16"/>
              </w:rPr>
              <w:t xml:space="preserve"> Специализированное средство защиты рук хирурга, стерильное, неопудренное, анатомической формы, с удлиненной усиленной манжетой без валика. Рекомендованное для всех хирургических манипуляций.  Материал: натуральный каучуковый латекс; Цвет - белый.  Наружная поверхность: микротекстурированная, хлорированная. Внутренняя поверхность: хлорированная.  манжета - прямая, усиленная, без валика с клейкой полосой для надежной фиксации на рукаве халата.  Толщина (средний палец) - 0,220 мм, ладонь - 0,205 мм, манжета: 0,240 мм. Минимальная длина - 285 мм.   Размер 8,0                                                                         </w:t>
            </w:r>
          </w:p>
        </w:tc>
        <w:tc>
          <w:tcPr>
            <w:tcW w:w="850"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6B7941">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пара</w:t>
            </w:r>
          </w:p>
        </w:tc>
        <w:tc>
          <w:tcPr>
            <w:tcW w:w="851"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6B7941">
            <w:pPr>
              <w:rPr>
                <w:rFonts w:ascii="Times New Roman" w:hAnsi="Times New Roman" w:cs="Times New Roman"/>
                <w:color w:val="000000"/>
                <w:sz w:val="20"/>
                <w:szCs w:val="20"/>
              </w:rPr>
            </w:pPr>
            <w:r w:rsidRPr="00200F56">
              <w:rPr>
                <w:rFonts w:ascii="Times New Roman" w:hAnsi="Times New Roman" w:cs="Times New Roman"/>
                <w:color w:val="000000"/>
                <w:sz w:val="20"/>
                <w:szCs w:val="20"/>
              </w:rPr>
              <w:t>4000</w:t>
            </w:r>
          </w:p>
        </w:tc>
        <w:tc>
          <w:tcPr>
            <w:tcW w:w="1134" w:type="dxa"/>
            <w:tcBorders>
              <w:top w:val="single" w:sz="4" w:space="0" w:color="auto"/>
              <w:left w:val="single" w:sz="4" w:space="0" w:color="auto"/>
              <w:bottom w:val="single" w:sz="4" w:space="0" w:color="auto"/>
              <w:right w:val="single" w:sz="4" w:space="0" w:color="auto"/>
            </w:tcBorders>
            <w:vAlign w:val="center"/>
          </w:tcPr>
          <w:p w:rsidR="006B7941" w:rsidRPr="00200F56" w:rsidRDefault="00355700" w:rsidP="006B7941">
            <w:pPr>
              <w:rPr>
                <w:rFonts w:ascii="Times New Roman" w:hAnsi="Times New Roman" w:cs="Times New Roman"/>
                <w:color w:val="000000"/>
                <w:sz w:val="20"/>
                <w:szCs w:val="20"/>
              </w:rPr>
            </w:pPr>
            <w:r>
              <w:rPr>
                <w:rFonts w:ascii="Times New Roman" w:hAnsi="Times New Roman" w:cs="Times New Roman"/>
                <w:color w:val="000000"/>
                <w:sz w:val="20"/>
                <w:szCs w:val="20"/>
              </w:rPr>
              <w:t>4 320 000</w:t>
            </w:r>
          </w:p>
        </w:tc>
        <w:tc>
          <w:tcPr>
            <w:tcW w:w="709" w:type="dxa"/>
            <w:tcBorders>
              <w:top w:val="single" w:sz="4" w:space="0" w:color="auto"/>
              <w:left w:val="single" w:sz="4" w:space="0" w:color="auto"/>
              <w:bottom w:val="single" w:sz="4" w:space="0" w:color="auto"/>
              <w:right w:val="single" w:sz="4" w:space="0" w:color="auto"/>
            </w:tcBorders>
            <w:vAlign w:val="center"/>
          </w:tcPr>
          <w:p w:rsidR="006B7941" w:rsidRPr="001C5D8F" w:rsidRDefault="006B7941" w:rsidP="006B7941">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6B7941"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6B7941" w:rsidRPr="00200F56" w:rsidRDefault="00355700" w:rsidP="006B7941">
            <w:pPr>
              <w:jc w:val="center"/>
              <w:rPr>
                <w:rFonts w:ascii="Times New Roman" w:hAnsi="Times New Roman" w:cs="Times New Roman"/>
                <w:sz w:val="18"/>
                <w:szCs w:val="18"/>
              </w:rPr>
            </w:pPr>
            <w:r>
              <w:rPr>
                <w:rFonts w:ascii="Times New Roman" w:hAnsi="Times New Roman" w:cs="Times New Roman"/>
                <w:sz w:val="18"/>
                <w:szCs w:val="18"/>
              </w:rPr>
              <w:t>23</w:t>
            </w:r>
          </w:p>
        </w:tc>
        <w:tc>
          <w:tcPr>
            <w:tcW w:w="2268"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200F56">
            <w:pPr>
              <w:rPr>
                <w:rFonts w:ascii="Times New Roman" w:hAnsi="Times New Roman" w:cs="Times New Roman"/>
                <w:noProof/>
                <w:sz w:val="20"/>
                <w:szCs w:val="20"/>
                <w:lang w:val="kk-KZ"/>
              </w:rPr>
            </w:pPr>
            <w:r w:rsidRPr="00200F56">
              <w:rPr>
                <w:rFonts w:ascii="Times New Roman" w:hAnsi="Times New Roman" w:cs="Times New Roman"/>
                <w:noProof/>
                <w:sz w:val="20"/>
                <w:szCs w:val="20"/>
                <w:lang w:val="kk-KZ"/>
              </w:rPr>
              <w:t xml:space="preserve">Перчатки стерильные неопудренные анатомической формы с удлиненной манжетой. </w:t>
            </w:r>
            <w:r w:rsidRPr="00200F56">
              <w:rPr>
                <w:rFonts w:ascii="Times New Roman" w:hAnsi="Times New Roman" w:cs="Times New Roman"/>
                <w:bCs/>
                <w:color w:val="000000"/>
                <w:sz w:val="20"/>
                <w:szCs w:val="20"/>
              </w:rPr>
              <w:t>Размер 8,5</w:t>
            </w:r>
          </w:p>
        </w:tc>
        <w:tc>
          <w:tcPr>
            <w:tcW w:w="3686" w:type="dxa"/>
            <w:tcBorders>
              <w:top w:val="single" w:sz="4" w:space="0" w:color="auto"/>
              <w:left w:val="single" w:sz="4" w:space="0" w:color="auto"/>
              <w:bottom w:val="single" w:sz="4" w:space="0" w:color="auto"/>
              <w:right w:val="single" w:sz="4" w:space="0" w:color="auto"/>
            </w:tcBorders>
          </w:tcPr>
          <w:p w:rsidR="006B7941" w:rsidRPr="00200F56" w:rsidRDefault="006B7941" w:rsidP="006B7941">
            <w:pPr>
              <w:rPr>
                <w:rFonts w:ascii="Times New Roman" w:hAnsi="Times New Roman" w:cs="Times New Roman"/>
                <w:sz w:val="16"/>
                <w:szCs w:val="16"/>
              </w:rPr>
            </w:pPr>
            <w:r w:rsidRPr="00200F56">
              <w:rPr>
                <w:rFonts w:ascii="Times New Roman" w:hAnsi="Times New Roman" w:cs="Times New Roman"/>
                <w:bCs/>
                <w:color w:val="000000"/>
                <w:sz w:val="16"/>
                <w:szCs w:val="16"/>
              </w:rPr>
              <w:t xml:space="preserve"> Специализированное средство защиты рук хирурга, стерильное, неопудренное, анатомической формы, с удлиненной усиленной манжетой без валика. Рекомендованное для всех хирургических манипуляций.  Материал: натуральный каучуковый латекс; Цвет - белый.  Наружная поверхность: микротекстурированная, хлорированная. Внутренняя поверхность: хлорированная.  манжета - прямая, усиленная, без валика с клейкой полосой для надежной фиксации на рукаве халата.  Толщина (средний палец) - 0,220 мм, ладонь - 0,205 мм, манжета: 0,240 мм. Минимальная длина - 285 мм.  Размер 8,5                                                                          </w:t>
            </w:r>
          </w:p>
        </w:tc>
        <w:tc>
          <w:tcPr>
            <w:tcW w:w="850"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6B7941">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пара</w:t>
            </w:r>
          </w:p>
        </w:tc>
        <w:tc>
          <w:tcPr>
            <w:tcW w:w="851" w:type="dxa"/>
            <w:tcBorders>
              <w:top w:val="single" w:sz="4" w:space="0" w:color="auto"/>
              <w:left w:val="single" w:sz="4" w:space="0" w:color="auto"/>
              <w:bottom w:val="single" w:sz="4" w:space="0" w:color="auto"/>
              <w:right w:val="single" w:sz="4" w:space="0" w:color="auto"/>
            </w:tcBorders>
            <w:vAlign w:val="center"/>
          </w:tcPr>
          <w:p w:rsidR="006B7941" w:rsidRPr="00200F56" w:rsidRDefault="006B7941" w:rsidP="006B7941">
            <w:pPr>
              <w:rPr>
                <w:rFonts w:ascii="Times New Roman" w:hAnsi="Times New Roman" w:cs="Times New Roman"/>
                <w:color w:val="000000"/>
                <w:sz w:val="20"/>
                <w:szCs w:val="20"/>
              </w:rPr>
            </w:pPr>
            <w:r w:rsidRPr="00200F56">
              <w:rPr>
                <w:rFonts w:ascii="Times New Roman" w:hAnsi="Times New Roman" w:cs="Times New Roman"/>
                <w:color w:val="000000"/>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center"/>
          </w:tcPr>
          <w:p w:rsidR="006B7941" w:rsidRPr="00200F56" w:rsidRDefault="00355700" w:rsidP="006B7941">
            <w:pPr>
              <w:rPr>
                <w:rFonts w:ascii="Times New Roman" w:hAnsi="Times New Roman" w:cs="Times New Roman"/>
                <w:color w:val="000000"/>
                <w:sz w:val="20"/>
                <w:szCs w:val="20"/>
              </w:rPr>
            </w:pPr>
            <w:r>
              <w:rPr>
                <w:rFonts w:ascii="Times New Roman" w:hAnsi="Times New Roman" w:cs="Times New Roman"/>
                <w:color w:val="000000"/>
                <w:sz w:val="20"/>
                <w:szCs w:val="20"/>
              </w:rPr>
              <w:t>1 620 000</w:t>
            </w:r>
          </w:p>
        </w:tc>
        <w:tc>
          <w:tcPr>
            <w:tcW w:w="709" w:type="dxa"/>
            <w:tcBorders>
              <w:top w:val="single" w:sz="4" w:space="0" w:color="auto"/>
              <w:left w:val="single" w:sz="4" w:space="0" w:color="auto"/>
              <w:bottom w:val="single" w:sz="4" w:space="0" w:color="auto"/>
              <w:right w:val="single" w:sz="4" w:space="0" w:color="auto"/>
            </w:tcBorders>
            <w:vAlign w:val="center"/>
          </w:tcPr>
          <w:p w:rsidR="006B7941" w:rsidRPr="001C5D8F" w:rsidRDefault="006B7941" w:rsidP="006B7941">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1C5D8F" w:rsidRPr="00691920" w:rsidTr="008E0365">
        <w:tc>
          <w:tcPr>
            <w:tcW w:w="562" w:type="dxa"/>
            <w:tcBorders>
              <w:top w:val="single" w:sz="4" w:space="0" w:color="auto"/>
              <w:left w:val="single" w:sz="4" w:space="0" w:color="auto"/>
              <w:bottom w:val="single" w:sz="4" w:space="0" w:color="auto"/>
              <w:right w:val="single" w:sz="4" w:space="0" w:color="auto"/>
            </w:tcBorders>
            <w:vAlign w:val="center"/>
          </w:tcPr>
          <w:p w:rsidR="001C5D8F" w:rsidRPr="00200F56" w:rsidRDefault="001C5D8F" w:rsidP="001C5D8F">
            <w:pPr>
              <w:jc w:val="center"/>
              <w:rPr>
                <w:rFonts w:ascii="Times New Roman" w:hAnsi="Times New Roman" w:cs="Times New Roman"/>
                <w:sz w:val="18"/>
                <w:szCs w:val="18"/>
              </w:rPr>
            </w:pPr>
            <w:r>
              <w:rPr>
                <w:rFonts w:ascii="Times New Roman" w:hAnsi="Times New Roman" w:cs="Times New Roman"/>
                <w:sz w:val="18"/>
                <w:szCs w:val="18"/>
              </w:rPr>
              <w:t>24</w:t>
            </w:r>
          </w:p>
        </w:tc>
        <w:tc>
          <w:tcPr>
            <w:tcW w:w="2268" w:type="dxa"/>
            <w:tcBorders>
              <w:top w:val="single" w:sz="4" w:space="0" w:color="auto"/>
              <w:left w:val="single" w:sz="4" w:space="0" w:color="auto"/>
              <w:bottom w:val="single" w:sz="4" w:space="0" w:color="auto"/>
              <w:right w:val="single" w:sz="4" w:space="0" w:color="auto"/>
            </w:tcBorders>
            <w:vAlign w:val="center"/>
          </w:tcPr>
          <w:p w:rsidR="001C5D8F" w:rsidRPr="00200F56" w:rsidRDefault="001C5D8F" w:rsidP="001C5D8F">
            <w:pPr>
              <w:rPr>
                <w:rFonts w:ascii="Times New Roman" w:hAnsi="Times New Roman" w:cs="Times New Roman"/>
                <w:sz w:val="20"/>
                <w:szCs w:val="20"/>
              </w:rPr>
            </w:pPr>
            <w:r w:rsidRPr="00200F56">
              <w:rPr>
                <w:rFonts w:ascii="Times New Roman" w:hAnsi="Times New Roman" w:cs="Times New Roman"/>
                <w:color w:val="000000"/>
                <w:sz w:val="20"/>
                <w:szCs w:val="20"/>
              </w:rPr>
              <w:t>Раневой дренаж типа Редон из ПВХ с троакаром СН14</w:t>
            </w:r>
          </w:p>
        </w:tc>
        <w:tc>
          <w:tcPr>
            <w:tcW w:w="3686" w:type="dxa"/>
            <w:tcBorders>
              <w:top w:val="single" w:sz="4" w:space="0" w:color="auto"/>
              <w:left w:val="single" w:sz="4" w:space="0" w:color="auto"/>
              <w:bottom w:val="single" w:sz="4" w:space="0" w:color="auto"/>
              <w:right w:val="single" w:sz="4" w:space="0" w:color="auto"/>
            </w:tcBorders>
          </w:tcPr>
          <w:p w:rsidR="001C5D8F" w:rsidRPr="00200F56" w:rsidRDefault="001C5D8F" w:rsidP="001C5D8F">
            <w:pPr>
              <w:rPr>
                <w:rFonts w:ascii="Times New Roman" w:hAnsi="Times New Roman" w:cs="Times New Roman"/>
                <w:sz w:val="16"/>
                <w:szCs w:val="16"/>
              </w:rPr>
            </w:pPr>
            <w:r w:rsidRPr="00200F56">
              <w:rPr>
                <w:rFonts w:ascii="Times New Roman" w:hAnsi="Times New Roman" w:cs="Times New Roman"/>
                <w:color w:val="000000"/>
                <w:sz w:val="16"/>
                <w:szCs w:val="16"/>
              </w:rPr>
              <w:t>Раневой дренаж типа Редон из ПВХ с троакаром СН14</w:t>
            </w:r>
          </w:p>
        </w:tc>
        <w:tc>
          <w:tcPr>
            <w:tcW w:w="850" w:type="dxa"/>
            <w:tcBorders>
              <w:top w:val="single" w:sz="4" w:space="0" w:color="auto"/>
              <w:left w:val="single" w:sz="4" w:space="0" w:color="auto"/>
              <w:bottom w:val="single" w:sz="4" w:space="0" w:color="auto"/>
              <w:right w:val="single" w:sz="4" w:space="0" w:color="auto"/>
            </w:tcBorders>
            <w:vAlign w:val="center"/>
          </w:tcPr>
          <w:p w:rsidR="001C5D8F" w:rsidRPr="00200F56" w:rsidRDefault="001C5D8F" w:rsidP="001C5D8F">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шт</w:t>
            </w:r>
          </w:p>
        </w:tc>
        <w:tc>
          <w:tcPr>
            <w:tcW w:w="851" w:type="dxa"/>
            <w:tcBorders>
              <w:top w:val="single" w:sz="4" w:space="0" w:color="auto"/>
              <w:left w:val="single" w:sz="4" w:space="0" w:color="auto"/>
              <w:bottom w:val="single" w:sz="4" w:space="0" w:color="auto"/>
              <w:right w:val="single" w:sz="4" w:space="0" w:color="auto"/>
            </w:tcBorders>
            <w:vAlign w:val="center"/>
          </w:tcPr>
          <w:p w:rsidR="001C5D8F" w:rsidRPr="00200F56" w:rsidRDefault="001C5D8F" w:rsidP="001C5D8F">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224</w:t>
            </w:r>
          </w:p>
        </w:tc>
        <w:tc>
          <w:tcPr>
            <w:tcW w:w="1134" w:type="dxa"/>
            <w:tcBorders>
              <w:top w:val="single" w:sz="4" w:space="0" w:color="auto"/>
              <w:left w:val="single" w:sz="4" w:space="0" w:color="auto"/>
              <w:bottom w:val="single" w:sz="4" w:space="0" w:color="auto"/>
              <w:right w:val="single" w:sz="4" w:space="0" w:color="auto"/>
            </w:tcBorders>
            <w:vAlign w:val="center"/>
          </w:tcPr>
          <w:p w:rsidR="001C5D8F" w:rsidRPr="00200F56" w:rsidRDefault="001C5D8F" w:rsidP="001C5D8F">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1 299 200</w:t>
            </w:r>
          </w:p>
        </w:tc>
        <w:tc>
          <w:tcPr>
            <w:tcW w:w="709" w:type="dxa"/>
            <w:tcBorders>
              <w:top w:val="single" w:sz="4" w:space="0" w:color="auto"/>
              <w:left w:val="single" w:sz="4" w:space="0" w:color="auto"/>
              <w:bottom w:val="single" w:sz="4" w:space="0" w:color="auto"/>
              <w:right w:val="single" w:sz="4" w:space="0" w:color="auto"/>
            </w:tcBorders>
            <w:vAlign w:val="center"/>
          </w:tcPr>
          <w:p w:rsidR="001C5D8F" w:rsidRPr="001C5D8F" w:rsidRDefault="001C5D8F" w:rsidP="001C5D8F">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FF3A2C"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FF3A2C" w:rsidRPr="00200F56" w:rsidRDefault="00355700" w:rsidP="00FF3A2C">
            <w:pPr>
              <w:jc w:val="center"/>
              <w:rPr>
                <w:rFonts w:ascii="Times New Roman" w:hAnsi="Times New Roman" w:cs="Times New Roman"/>
                <w:sz w:val="18"/>
                <w:szCs w:val="18"/>
              </w:rPr>
            </w:pPr>
            <w:r>
              <w:rPr>
                <w:rFonts w:ascii="Times New Roman" w:hAnsi="Times New Roman" w:cs="Times New Roman"/>
                <w:sz w:val="18"/>
                <w:szCs w:val="18"/>
              </w:rPr>
              <w:t>25</w:t>
            </w:r>
          </w:p>
        </w:tc>
        <w:tc>
          <w:tcPr>
            <w:tcW w:w="2268" w:type="dxa"/>
            <w:tcBorders>
              <w:top w:val="single" w:sz="4" w:space="0" w:color="auto"/>
              <w:left w:val="single" w:sz="4" w:space="0" w:color="auto"/>
              <w:bottom w:val="single" w:sz="4" w:space="0" w:color="auto"/>
              <w:right w:val="single" w:sz="4" w:space="0" w:color="auto"/>
            </w:tcBorders>
            <w:vAlign w:val="center"/>
          </w:tcPr>
          <w:p w:rsidR="00FF3A2C" w:rsidRPr="00200F56" w:rsidRDefault="00C0516A" w:rsidP="00200F56">
            <w:pPr>
              <w:rPr>
                <w:rFonts w:ascii="Times New Roman" w:hAnsi="Times New Roman" w:cs="Times New Roman"/>
                <w:color w:val="000000"/>
                <w:sz w:val="20"/>
                <w:szCs w:val="20"/>
              </w:rPr>
            </w:pPr>
            <w:r>
              <w:rPr>
                <w:rFonts w:ascii="Times New Roman" w:hAnsi="Times New Roman" w:cs="Times New Roman"/>
                <w:color w:val="000000"/>
                <w:sz w:val="20"/>
                <w:szCs w:val="20"/>
              </w:rPr>
              <w:t>У</w:t>
            </w:r>
            <w:r w:rsidR="00FF3A2C" w:rsidRPr="00200F56">
              <w:rPr>
                <w:rFonts w:ascii="Times New Roman" w:hAnsi="Times New Roman" w:cs="Times New Roman"/>
                <w:color w:val="000000"/>
                <w:sz w:val="20"/>
                <w:szCs w:val="20"/>
              </w:rPr>
              <w:t>ниверсальный силиконовый аэрозоль</w:t>
            </w:r>
          </w:p>
        </w:tc>
        <w:tc>
          <w:tcPr>
            <w:tcW w:w="3686" w:type="dxa"/>
            <w:tcBorders>
              <w:top w:val="single" w:sz="4" w:space="0" w:color="auto"/>
              <w:left w:val="single" w:sz="4" w:space="0" w:color="auto"/>
              <w:bottom w:val="single" w:sz="4" w:space="0" w:color="auto"/>
              <w:right w:val="single" w:sz="4" w:space="0" w:color="auto"/>
            </w:tcBorders>
            <w:vAlign w:val="center"/>
          </w:tcPr>
          <w:p w:rsidR="000571BF" w:rsidRPr="00200F56" w:rsidRDefault="000571BF" w:rsidP="000571BF">
            <w:pPr>
              <w:rPr>
                <w:rFonts w:ascii="Times New Roman" w:hAnsi="Times New Roman" w:cs="Times New Roman"/>
                <w:color w:val="000000"/>
                <w:sz w:val="16"/>
                <w:szCs w:val="16"/>
              </w:rPr>
            </w:pPr>
            <w:r w:rsidRPr="00200F56">
              <w:rPr>
                <w:rFonts w:ascii="Times New Roman" w:hAnsi="Times New Roman" w:cs="Times New Roman"/>
                <w:color w:val="000000"/>
                <w:sz w:val="16"/>
                <w:szCs w:val="16"/>
              </w:rPr>
              <w:t>Аэрозоль препятствует отложению солей на изделиях из резины, латекса и ПВХ, защищает их от прилипания к слизистой оболочке.</w:t>
            </w:r>
          </w:p>
          <w:p w:rsidR="000571BF" w:rsidRPr="00200F56" w:rsidRDefault="000571BF" w:rsidP="000571BF">
            <w:pPr>
              <w:rPr>
                <w:rFonts w:ascii="Times New Roman" w:hAnsi="Times New Roman" w:cs="Times New Roman"/>
                <w:color w:val="000000"/>
                <w:sz w:val="16"/>
                <w:szCs w:val="16"/>
              </w:rPr>
            </w:pPr>
            <w:r w:rsidRPr="00200F56">
              <w:rPr>
                <w:rFonts w:ascii="Times New Roman" w:hAnsi="Times New Roman" w:cs="Times New Roman"/>
                <w:color w:val="000000"/>
                <w:sz w:val="16"/>
                <w:szCs w:val="16"/>
              </w:rPr>
              <w:lastRenderedPageBreak/>
              <w:t>Не содержит хлорфторуглеродов (ХФУ).  Профилактика возможного сращения медицинских инструментов из каучука, латекса и пластических материалов со слизистой. Профилактика возможного образования налёта и корки в месте соприкосновения медицинских материалов со слизистой.</w:t>
            </w:r>
          </w:p>
          <w:p w:rsidR="00FF3A2C" w:rsidRPr="00200F56" w:rsidRDefault="000571BF" w:rsidP="000571BF">
            <w:pPr>
              <w:rPr>
                <w:rFonts w:ascii="Times New Roman" w:hAnsi="Times New Roman" w:cs="Times New Roman"/>
                <w:color w:val="000000"/>
                <w:sz w:val="16"/>
                <w:szCs w:val="16"/>
              </w:rPr>
            </w:pPr>
            <w:r w:rsidRPr="00200F56">
              <w:rPr>
                <w:rFonts w:ascii="Times New Roman" w:hAnsi="Times New Roman" w:cs="Times New Roman"/>
                <w:color w:val="000000"/>
                <w:sz w:val="16"/>
                <w:szCs w:val="16"/>
              </w:rPr>
              <w:t>Смазка эластичных медицинских материалов. Объём баллона 500 мл, вес 300 гр. Изделия из 100% силикона нельзя обрабатывать</w:t>
            </w:r>
          </w:p>
        </w:tc>
        <w:tc>
          <w:tcPr>
            <w:tcW w:w="850" w:type="dxa"/>
            <w:tcBorders>
              <w:top w:val="single" w:sz="4" w:space="0" w:color="auto"/>
              <w:left w:val="single" w:sz="4" w:space="0" w:color="auto"/>
              <w:bottom w:val="single" w:sz="4" w:space="0" w:color="auto"/>
              <w:right w:val="single" w:sz="4" w:space="0" w:color="auto"/>
            </w:tcBorders>
            <w:vAlign w:val="center"/>
          </w:tcPr>
          <w:p w:rsidR="00FF3A2C" w:rsidRPr="00200F56" w:rsidRDefault="000571BF" w:rsidP="00FF3A2C">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FF3A2C" w:rsidRPr="00200F56" w:rsidRDefault="000571BF" w:rsidP="00FF3A2C">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85</w:t>
            </w:r>
            <w:r w:rsidR="00355700">
              <w:rPr>
                <w:rFonts w:ascii="Times New Roman" w:hAnsi="Times New Roman" w:cs="Times New Roman"/>
                <w:color w:val="000000"/>
                <w:sz w:val="20"/>
                <w:szCs w:val="20"/>
              </w:rPr>
              <w:t xml:space="preserve"> </w:t>
            </w:r>
            <w:r w:rsidRPr="00200F56">
              <w:rPr>
                <w:rFonts w:ascii="Times New Roman" w:hAnsi="Times New Roman" w:cs="Times New Roman"/>
                <w:color w:val="000000"/>
                <w:sz w:val="20"/>
                <w:szCs w:val="20"/>
              </w:rPr>
              <w:t>350</w:t>
            </w:r>
          </w:p>
        </w:tc>
        <w:tc>
          <w:tcPr>
            <w:tcW w:w="709" w:type="dxa"/>
            <w:tcBorders>
              <w:top w:val="single" w:sz="4" w:space="0" w:color="auto"/>
              <w:left w:val="single" w:sz="4" w:space="0" w:color="auto"/>
              <w:bottom w:val="single" w:sz="4" w:space="0" w:color="auto"/>
              <w:right w:val="single" w:sz="4" w:space="0" w:color="auto"/>
            </w:tcBorders>
            <w:vAlign w:val="center"/>
          </w:tcPr>
          <w:p w:rsidR="00FF3A2C" w:rsidRPr="001C5D8F" w:rsidRDefault="00FF3A2C" w:rsidP="00FF3A2C">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BD296B"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BD296B" w:rsidRPr="00200F56" w:rsidRDefault="00BD296B" w:rsidP="00BD296B">
            <w:pPr>
              <w:jc w:val="center"/>
              <w:rPr>
                <w:rFonts w:ascii="Times New Roman" w:hAnsi="Times New Roman" w:cs="Times New Roman"/>
                <w:sz w:val="18"/>
                <w:szCs w:val="18"/>
              </w:rPr>
            </w:pPr>
            <w:r>
              <w:rPr>
                <w:rFonts w:ascii="Times New Roman" w:hAnsi="Times New Roman" w:cs="Times New Roman"/>
                <w:sz w:val="18"/>
                <w:szCs w:val="18"/>
              </w:rPr>
              <w:t>26</w:t>
            </w:r>
          </w:p>
        </w:tc>
        <w:tc>
          <w:tcPr>
            <w:tcW w:w="2268" w:type="dxa"/>
            <w:tcBorders>
              <w:top w:val="single" w:sz="4" w:space="0" w:color="auto"/>
              <w:left w:val="single" w:sz="4" w:space="0" w:color="auto"/>
              <w:bottom w:val="single" w:sz="4" w:space="0" w:color="auto"/>
              <w:right w:val="single" w:sz="4" w:space="0" w:color="auto"/>
            </w:tcBorders>
            <w:vAlign w:val="center"/>
          </w:tcPr>
          <w:p w:rsidR="00BD296B" w:rsidRPr="00200F56" w:rsidRDefault="00BD296B" w:rsidP="00BD296B">
            <w:pPr>
              <w:pStyle w:val="11"/>
              <w:ind w:left="34"/>
              <w:rPr>
                <w:rFonts w:ascii="Times New Roman" w:hAnsi="Times New Roman" w:cs="Times New Roman"/>
                <w:sz w:val="20"/>
                <w:szCs w:val="20"/>
              </w:rPr>
            </w:pPr>
            <w:r w:rsidRPr="00200F56">
              <w:rPr>
                <w:rFonts w:ascii="Times New Roman" w:hAnsi="Times New Roman" w:cs="Times New Roman"/>
                <w:sz w:val="20"/>
                <w:szCs w:val="20"/>
              </w:rPr>
              <w:t xml:space="preserve">Клипсы </w:t>
            </w:r>
            <w:r w:rsidRPr="00200F56">
              <w:rPr>
                <w:rFonts w:ascii="Times New Roman" w:hAnsi="Times New Roman" w:cs="Times New Roman"/>
                <w:sz w:val="20"/>
                <w:szCs w:val="20"/>
                <w:lang w:val="en-US"/>
              </w:rPr>
              <w:t>Hemolok</w:t>
            </w:r>
            <w:r w:rsidRPr="00200F56">
              <w:rPr>
                <w:rFonts w:ascii="Times New Roman" w:hAnsi="Times New Roman" w:cs="Times New Roman"/>
                <w:sz w:val="20"/>
                <w:szCs w:val="20"/>
              </w:rPr>
              <w:t xml:space="preserve"> </w:t>
            </w:r>
            <w:r w:rsidRPr="00200F56">
              <w:rPr>
                <w:rFonts w:ascii="Times New Roman" w:hAnsi="Times New Roman" w:cs="Times New Roman"/>
                <w:sz w:val="20"/>
                <w:szCs w:val="20"/>
                <w:lang w:val="en-US"/>
              </w:rPr>
              <w:t>XL</w:t>
            </w:r>
            <w:r w:rsidRPr="00200F56">
              <w:rPr>
                <w:rFonts w:ascii="Times New Roman" w:hAnsi="Times New Roman" w:cs="Times New Roman"/>
                <w:sz w:val="20"/>
                <w:szCs w:val="20"/>
              </w:rPr>
              <w:t xml:space="preserve"> для сосудов и тканей 7-16мм</w:t>
            </w:r>
          </w:p>
        </w:tc>
        <w:tc>
          <w:tcPr>
            <w:tcW w:w="3686" w:type="dxa"/>
            <w:tcBorders>
              <w:top w:val="single" w:sz="4" w:space="0" w:color="auto"/>
              <w:left w:val="single" w:sz="4" w:space="0" w:color="auto"/>
              <w:bottom w:val="single" w:sz="4" w:space="0" w:color="auto"/>
              <w:right w:val="single" w:sz="4" w:space="0" w:color="auto"/>
            </w:tcBorders>
            <w:vAlign w:val="center"/>
          </w:tcPr>
          <w:p w:rsidR="00BD296B" w:rsidRPr="00200F56" w:rsidRDefault="00BD296B" w:rsidP="00BD296B">
            <w:pPr>
              <w:pStyle w:val="11"/>
              <w:ind w:left="34"/>
              <w:rPr>
                <w:rFonts w:ascii="Times New Roman" w:hAnsi="Times New Roman" w:cs="Times New Roman"/>
                <w:sz w:val="16"/>
                <w:szCs w:val="16"/>
              </w:rPr>
            </w:pPr>
            <w:r w:rsidRPr="00200F56">
              <w:rPr>
                <w:rFonts w:ascii="Times New Roman" w:hAnsi="Times New Roman" w:cs="Times New Roman"/>
                <w:sz w:val="16"/>
                <w:szCs w:val="16"/>
              </w:rPr>
              <w:t>Клипсы лигирующие для сосудов и</w:t>
            </w:r>
          </w:p>
          <w:p w:rsidR="00BD296B" w:rsidRPr="00200F56" w:rsidRDefault="00BD296B" w:rsidP="00BD296B">
            <w:pPr>
              <w:pStyle w:val="11"/>
              <w:ind w:left="34"/>
              <w:rPr>
                <w:rFonts w:ascii="Times New Roman" w:hAnsi="Times New Roman" w:cs="Times New Roman"/>
                <w:sz w:val="16"/>
                <w:szCs w:val="16"/>
              </w:rPr>
            </w:pPr>
            <w:r w:rsidRPr="00200F56">
              <w:rPr>
                <w:rFonts w:ascii="Times New Roman" w:hAnsi="Times New Roman" w:cs="Times New Roman"/>
                <w:sz w:val="16"/>
                <w:szCs w:val="16"/>
              </w:rPr>
              <w:t>тканей 7-16мм (14 картриджей по 6</w:t>
            </w:r>
          </w:p>
          <w:p w:rsidR="00BD296B" w:rsidRPr="00200F56" w:rsidRDefault="00BD296B" w:rsidP="00BD296B">
            <w:pPr>
              <w:pStyle w:val="11"/>
              <w:ind w:left="34"/>
              <w:rPr>
                <w:rFonts w:ascii="Times New Roman" w:hAnsi="Times New Roman" w:cs="Times New Roman"/>
                <w:sz w:val="16"/>
                <w:szCs w:val="16"/>
              </w:rPr>
            </w:pPr>
            <w:r w:rsidRPr="00200F56">
              <w:rPr>
                <w:rFonts w:ascii="Times New Roman" w:hAnsi="Times New Roman" w:cs="Times New Roman"/>
                <w:sz w:val="16"/>
                <w:szCs w:val="16"/>
              </w:rPr>
              <w:t>клипсов). Клипсы размер ХL для сосудов и тканей 7-16 мм имеющие цветовой код размера из не рассасывающегося биоинертного полимера (пластиковые)</w:t>
            </w:r>
          </w:p>
          <w:p w:rsidR="00BD296B" w:rsidRPr="00200F56" w:rsidRDefault="00BD296B" w:rsidP="00BD296B">
            <w:pPr>
              <w:pStyle w:val="11"/>
              <w:ind w:left="34"/>
              <w:rPr>
                <w:rFonts w:ascii="Times New Roman" w:hAnsi="Times New Roman" w:cs="Times New Roman"/>
                <w:sz w:val="16"/>
                <w:szCs w:val="16"/>
              </w:rPr>
            </w:pPr>
            <w:r w:rsidRPr="00200F56">
              <w:rPr>
                <w:rFonts w:ascii="Times New Roman" w:hAnsi="Times New Roman" w:cs="Times New Roman"/>
                <w:sz w:val="16"/>
                <w:szCs w:val="16"/>
              </w:rPr>
              <w:t xml:space="preserve">защелкивающийся замок клипс обеспечивает эффективное и надежное закрытие конструкция аппликаторов и клипс обеспечивает надежную фиксацию клипс во время доставки к сосудам и тканям конструкция клипсы даёт возможность деклиппирования, с сохранением целостности сосуда или ткани наличие зубцов на внутренней поверхности клипсы позволяет «чистить» сосуды и ткани до закрытия, а также препятствуют соскальзыванию с них при закрытом замке клипсы легко пальпируются не Rn-контрастны, таким образом, не изменяет картины при МРТ, КТ и Rn исследованиях. В 1й коробке 14 картриджей, 6 клипс/картридж  </w:t>
            </w:r>
          </w:p>
        </w:tc>
        <w:tc>
          <w:tcPr>
            <w:tcW w:w="850" w:type="dxa"/>
            <w:tcBorders>
              <w:top w:val="single" w:sz="4" w:space="0" w:color="auto"/>
              <w:left w:val="single" w:sz="4" w:space="0" w:color="auto"/>
              <w:bottom w:val="single" w:sz="4" w:space="0" w:color="auto"/>
              <w:right w:val="single" w:sz="4" w:space="0" w:color="auto"/>
            </w:tcBorders>
            <w:vAlign w:val="center"/>
          </w:tcPr>
          <w:p w:rsidR="00BD296B" w:rsidRPr="00200F56" w:rsidRDefault="00BD296B" w:rsidP="00BD296B">
            <w:pPr>
              <w:pStyle w:val="ab"/>
              <w:rPr>
                <w:rFonts w:ascii="Times New Roman" w:hAnsi="Times New Roman"/>
                <w:sz w:val="20"/>
                <w:szCs w:val="20"/>
                <w:shd w:val="clear" w:color="auto" w:fill="FFFFFF"/>
              </w:rPr>
            </w:pPr>
            <w:r w:rsidRPr="00200F56">
              <w:rPr>
                <w:rFonts w:ascii="Times New Roman" w:hAnsi="Times New Roman"/>
                <w:sz w:val="20"/>
                <w:szCs w:val="20"/>
                <w:shd w:val="clear" w:color="auto" w:fill="FFFFFF"/>
              </w:rPr>
              <w:t>картридж</w:t>
            </w:r>
          </w:p>
        </w:tc>
        <w:tc>
          <w:tcPr>
            <w:tcW w:w="851" w:type="dxa"/>
            <w:tcBorders>
              <w:top w:val="single" w:sz="4" w:space="0" w:color="auto"/>
              <w:left w:val="single" w:sz="4" w:space="0" w:color="auto"/>
              <w:bottom w:val="single" w:sz="4" w:space="0" w:color="auto"/>
              <w:right w:val="single" w:sz="4" w:space="0" w:color="auto"/>
            </w:tcBorders>
            <w:vAlign w:val="center"/>
          </w:tcPr>
          <w:p w:rsidR="00BD296B" w:rsidRPr="00200F56" w:rsidRDefault="00BD296B" w:rsidP="00BD296B">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70</w:t>
            </w:r>
          </w:p>
        </w:tc>
        <w:tc>
          <w:tcPr>
            <w:tcW w:w="1134" w:type="dxa"/>
            <w:tcBorders>
              <w:top w:val="single" w:sz="4" w:space="0" w:color="auto"/>
              <w:left w:val="single" w:sz="4" w:space="0" w:color="auto"/>
              <w:bottom w:val="single" w:sz="4" w:space="0" w:color="auto"/>
              <w:right w:val="single" w:sz="4" w:space="0" w:color="auto"/>
            </w:tcBorders>
            <w:vAlign w:val="center"/>
          </w:tcPr>
          <w:p w:rsidR="00BD296B" w:rsidRPr="00200F56" w:rsidRDefault="00BD296B" w:rsidP="00BD296B">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1 666 280</w:t>
            </w:r>
          </w:p>
        </w:tc>
        <w:tc>
          <w:tcPr>
            <w:tcW w:w="709" w:type="dxa"/>
            <w:tcBorders>
              <w:top w:val="single" w:sz="4" w:space="0" w:color="auto"/>
              <w:left w:val="single" w:sz="4" w:space="0" w:color="auto"/>
              <w:bottom w:val="single" w:sz="4" w:space="0" w:color="auto"/>
              <w:right w:val="single" w:sz="4" w:space="0" w:color="auto"/>
            </w:tcBorders>
            <w:vAlign w:val="center"/>
          </w:tcPr>
          <w:p w:rsidR="00BD296B" w:rsidRPr="001C5D8F" w:rsidRDefault="00BD296B" w:rsidP="00BD296B">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BD296B"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BD296B" w:rsidRPr="00200F56" w:rsidRDefault="00BD296B" w:rsidP="00BD296B">
            <w:pPr>
              <w:jc w:val="center"/>
              <w:rPr>
                <w:rFonts w:ascii="Times New Roman" w:hAnsi="Times New Roman" w:cs="Times New Roman"/>
                <w:sz w:val="18"/>
                <w:szCs w:val="18"/>
              </w:rPr>
            </w:pPr>
            <w:r>
              <w:rPr>
                <w:rFonts w:ascii="Times New Roman" w:hAnsi="Times New Roman" w:cs="Times New Roman"/>
                <w:sz w:val="18"/>
                <w:szCs w:val="18"/>
              </w:rPr>
              <w:t>27</w:t>
            </w:r>
          </w:p>
        </w:tc>
        <w:tc>
          <w:tcPr>
            <w:tcW w:w="2268" w:type="dxa"/>
            <w:tcBorders>
              <w:top w:val="single" w:sz="4" w:space="0" w:color="auto"/>
              <w:left w:val="single" w:sz="4" w:space="0" w:color="auto"/>
              <w:bottom w:val="single" w:sz="4" w:space="0" w:color="auto"/>
              <w:right w:val="single" w:sz="4" w:space="0" w:color="auto"/>
            </w:tcBorders>
            <w:vAlign w:val="center"/>
          </w:tcPr>
          <w:p w:rsidR="00BD296B" w:rsidRPr="00200F56" w:rsidRDefault="00BD296B" w:rsidP="00BD296B">
            <w:pPr>
              <w:pStyle w:val="11"/>
              <w:ind w:left="34"/>
              <w:rPr>
                <w:rFonts w:ascii="Times New Roman" w:hAnsi="Times New Roman" w:cs="Times New Roman"/>
                <w:sz w:val="20"/>
                <w:szCs w:val="20"/>
              </w:rPr>
            </w:pPr>
            <w:r w:rsidRPr="00200F56">
              <w:rPr>
                <w:rFonts w:ascii="Times New Roman" w:hAnsi="Times New Roman" w:cs="Times New Roman"/>
                <w:sz w:val="20"/>
                <w:szCs w:val="20"/>
              </w:rPr>
              <w:t xml:space="preserve">Клипсы </w:t>
            </w:r>
            <w:r w:rsidRPr="00200F56">
              <w:rPr>
                <w:rFonts w:ascii="Times New Roman" w:hAnsi="Times New Roman" w:cs="Times New Roman"/>
                <w:sz w:val="20"/>
                <w:szCs w:val="20"/>
                <w:lang w:val="en-US"/>
              </w:rPr>
              <w:t>Hemolok</w:t>
            </w:r>
            <w:r w:rsidRPr="00200F56">
              <w:rPr>
                <w:rFonts w:ascii="Times New Roman" w:hAnsi="Times New Roman" w:cs="Times New Roman"/>
                <w:sz w:val="20"/>
                <w:szCs w:val="20"/>
              </w:rPr>
              <w:t xml:space="preserve"> L для сосудов и тканей 5-13 мм</w:t>
            </w:r>
          </w:p>
        </w:tc>
        <w:tc>
          <w:tcPr>
            <w:tcW w:w="3686" w:type="dxa"/>
            <w:tcBorders>
              <w:top w:val="single" w:sz="4" w:space="0" w:color="auto"/>
              <w:left w:val="single" w:sz="4" w:space="0" w:color="auto"/>
              <w:bottom w:val="single" w:sz="4" w:space="0" w:color="auto"/>
              <w:right w:val="single" w:sz="4" w:space="0" w:color="auto"/>
            </w:tcBorders>
            <w:vAlign w:val="center"/>
          </w:tcPr>
          <w:p w:rsidR="00BD296B" w:rsidRPr="00200F56" w:rsidRDefault="00BD296B" w:rsidP="00BD296B">
            <w:pPr>
              <w:pStyle w:val="11"/>
              <w:ind w:left="34"/>
              <w:rPr>
                <w:rFonts w:ascii="Times New Roman" w:hAnsi="Times New Roman" w:cs="Times New Roman"/>
                <w:sz w:val="16"/>
                <w:szCs w:val="16"/>
              </w:rPr>
            </w:pPr>
            <w:r w:rsidRPr="00200F56">
              <w:rPr>
                <w:rFonts w:ascii="Times New Roman" w:hAnsi="Times New Roman" w:cs="Times New Roman"/>
                <w:sz w:val="16"/>
                <w:szCs w:val="16"/>
              </w:rPr>
              <w:t xml:space="preserve">Клипсы лигирующие L для сосудов и тканей 5-13мм (14 картриджей по 6 клипсов) Клипсы размер L для сосудов и тканей 5-13 мм имеющие цветовой код размера: из не рассасывающегося биоинертного полимера (пластиковые) защелкивающийся замок клипс обеспечивает эффективное и надежное закрытие конструкция аппликаторов и клипс обеспечивает надежную фиксацию клипс во время доставки к сосудам и тканям конструкция клипсы дает возможность деклиппирования, с сохранением целостности сосуда или ткани наличие зубцов на внутренней поверхности клипсы позволяет «чистить» сосуды и ткани до закрытия, а также препятствуют соскальзыванию с них при закрытом замке клипсы легко пальпируются не Rö-контрастны, таким образом, не изменяет картины при МРТ, КТ и Rö исследованиях в 1й коробке 14 картриджей, 6 клипс/картридж </w:t>
            </w:r>
          </w:p>
        </w:tc>
        <w:tc>
          <w:tcPr>
            <w:tcW w:w="850" w:type="dxa"/>
            <w:tcBorders>
              <w:top w:val="single" w:sz="4" w:space="0" w:color="auto"/>
              <w:left w:val="single" w:sz="4" w:space="0" w:color="auto"/>
              <w:bottom w:val="single" w:sz="4" w:space="0" w:color="auto"/>
              <w:right w:val="single" w:sz="4" w:space="0" w:color="auto"/>
            </w:tcBorders>
            <w:vAlign w:val="center"/>
          </w:tcPr>
          <w:p w:rsidR="00BD296B" w:rsidRPr="00200F56" w:rsidRDefault="00BD296B" w:rsidP="00BD296B">
            <w:pPr>
              <w:pStyle w:val="ab"/>
              <w:rPr>
                <w:rFonts w:ascii="Times New Roman" w:hAnsi="Times New Roman"/>
                <w:sz w:val="20"/>
                <w:szCs w:val="20"/>
                <w:shd w:val="clear" w:color="auto" w:fill="FFFFFF"/>
              </w:rPr>
            </w:pPr>
            <w:r w:rsidRPr="00200F56">
              <w:rPr>
                <w:rFonts w:ascii="Times New Roman" w:hAnsi="Times New Roman"/>
                <w:sz w:val="20"/>
                <w:szCs w:val="20"/>
                <w:shd w:val="clear" w:color="auto" w:fill="FFFFFF"/>
              </w:rPr>
              <w:t>картридж</w:t>
            </w:r>
          </w:p>
        </w:tc>
        <w:tc>
          <w:tcPr>
            <w:tcW w:w="851" w:type="dxa"/>
            <w:tcBorders>
              <w:top w:val="single" w:sz="4" w:space="0" w:color="auto"/>
              <w:left w:val="single" w:sz="4" w:space="0" w:color="auto"/>
              <w:bottom w:val="single" w:sz="4" w:space="0" w:color="auto"/>
              <w:right w:val="single" w:sz="4" w:space="0" w:color="auto"/>
            </w:tcBorders>
            <w:vAlign w:val="center"/>
          </w:tcPr>
          <w:p w:rsidR="00BD296B" w:rsidRPr="00200F56" w:rsidRDefault="00BD296B" w:rsidP="00BD296B">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70</w:t>
            </w:r>
          </w:p>
        </w:tc>
        <w:tc>
          <w:tcPr>
            <w:tcW w:w="1134" w:type="dxa"/>
            <w:tcBorders>
              <w:top w:val="single" w:sz="4" w:space="0" w:color="auto"/>
              <w:left w:val="single" w:sz="4" w:space="0" w:color="auto"/>
              <w:bottom w:val="single" w:sz="4" w:space="0" w:color="auto"/>
              <w:right w:val="single" w:sz="4" w:space="0" w:color="auto"/>
            </w:tcBorders>
            <w:vAlign w:val="center"/>
          </w:tcPr>
          <w:p w:rsidR="00BD296B" w:rsidRPr="00200F56" w:rsidRDefault="00BD296B" w:rsidP="00BD296B">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1 666 280</w:t>
            </w:r>
          </w:p>
        </w:tc>
        <w:tc>
          <w:tcPr>
            <w:tcW w:w="709" w:type="dxa"/>
            <w:tcBorders>
              <w:top w:val="single" w:sz="4" w:space="0" w:color="auto"/>
              <w:left w:val="single" w:sz="4" w:space="0" w:color="auto"/>
              <w:bottom w:val="single" w:sz="4" w:space="0" w:color="auto"/>
              <w:right w:val="single" w:sz="4" w:space="0" w:color="auto"/>
            </w:tcBorders>
            <w:vAlign w:val="center"/>
          </w:tcPr>
          <w:p w:rsidR="00BD296B" w:rsidRPr="001C5D8F" w:rsidRDefault="00BD296B" w:rsidP="00BD296B">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FF3A2C"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FF3A2C" w:rsidRPr="00200F56" w:rsidRDefault="00355700" w:rsidP="00FF3A2C">
            <w:pPr>
              <w:jc w:val="center"/>
              <w:rPr>
                <w:rFonts w:ascii="Times New Roman" w:hAnsi="Times New Roman" w:cs="Times New Roman"/>
                <w:sz w:val="18"/>
                <w:szCs w:val="18"/>
              </w:rPr>
            </w:pPr>
            <w:r>
              <w:rPr>
                <w:rFonts w:ascii="Times New Roman" w:hAnsi="Times New Roman" w:cs="Times New Roman"/>
                <w:sz w:val="18"/>
                <w:szCs w:val="18"/>
              </w:rPr>
              <w:t>28</w:t>
            </w:r>
          </w:p>
        </w:tc>
        <w:tc>
          <w:tcPr>
            <w:tcW w:w="2268"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200F56">
            <w:pPr>
              <w:rPr>
                <w:rFonts w:ascii="Times New Roman" w:hAnsi="Times New Roman" w:cs="Times New Roman"/>
                <w:sz w:val="20"/>
                <w:szCs w:val="20"/>
              </w:rPr>
            </w:pPr>
            <w:r w:rsidRPr="00200F56">
              <w:rPr>
                <w:rFonts w:ascii="Times New Roman" w:hAnsi="Times New Roman" w:cs="Times New Roman"/>
                <w:sz w:val="20"/>
                <w:szCs w:val="20"/>
              </w:rPr>
              <w:t xml:space="preserve">Эритротест-Цоликлон  Анти-Д супер(IgM) 5мл  </w:t>
            </w:r>
          </w:p>
        </w:tc>
        <w:tc>
          <w:tcPr>
            <w:tcW w:w="3686" w:type="dxa"/>
            <w:tcBorders>
              <w:top w:val="single" w:sz="4" w:space="0" w:color="auto"/>
              <w:left w:val="single" w:sz="4" w:space="0" w:color="auto"/>
              <w:bottom w:val="single" w:sz="4" w:space="0" w:color="auto"/>
              <w:right w:val="single" w:sz="4" w:space="0" w:color="auto"/>
            </w:tcBorders>
          </w:tcPr>
          <w:p w:rsidR="00FF3A2C" w:rsidRPr="00200F56" w:rsidRDefault="00FF3A2C" w:rsidP="00FF3A2C">
            <w:pPr>
              <w:jc w:val="both"/>
              <w:rPr>
                <w:rFonts w:ascii="Times New Roman" w:hAnsi="Times New Roman" w:cs="Times New Roman"/>
                <w:sz w:val="16"/>
                <w:szCs w:val="16"/>
              </w:rPr>
            </w:pPr>
            <w:r w:rsidRPr="00200F56">
              <w:rPr>
                <w:rFonts w:ascii="Times New Roman" w:hAnsi="Times New Roman" w:cs="Times New Roman"/>
                <w:sz w:val="16"/>
                <w:szCs w:val="16"/>
              </w:rPr>
              <w:t>содержит полные (IgM) анти-D антитела. Уверенно определяет D антиген в реакции прямой гемагглютинации на плоскости, в пробирочном тесте и в микроплате. абсолютно специфичен, а содержащиеся в нем антитела имеют высокий титр и авидность жидкие готовые к употреблению во флаконах-капельницах по 5 мл.</w:t>
            </w:r>
          </w:p>
        </w:tc>
        <w:tc>
          <w:tcPr>
            <w:tcW w:w="850"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фл</w:t>
            </w:r>
          </w:p>
        </w:tc>
        <w:tc>
          <w:tcPr>
            <w:tcW w:w="851"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72 000</w:t>
            </w:r>
          </w:p>
        </w:tc>
        <w:tc>
          <w:tcPr>
            <w:tcW w:w="709" w:type="dxa"/>
            <w:tcBorders>
              <w:top w:val="single" w:sz="4" w:space="0" w:color="auto"/>
              <w:left w:val="single" w:sz="4" w:space="0" w:color="auto"/>
              <w:bottom w:val="single" w:sz="4" w:space="0" w:color="auto"/>
              <w:right w:val="single" w:sz="4" w:space="0" w:color="auto"/>
            </w:tcBorders>
            <w:vAlign w:val="center"/>
          </w:tcPr>
          <w:p w:rsidR="00FF3A2C" w:rsidRPr="001C5D8F" w:rsidRDefault="00FF3A2C" w:rsidP="00FF3A2C">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FF3A2C"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FF3A2C" w:rsidRPr="00200F56" w:rsidRDefault="00355700" w:rsidP="00FF3A2C">
            <w:pPr>
              <w:jc w:val="center"/>
              <w:rPr>
                <w:rFonts w:ascii="Times New Roman" w:hAnsi="Times New Roman" w:cs="Times New Roman"/>
                <w:sz w:val="18"/>
                <w:szCs w:val="18"/>
              </w:rPr>
            </w:pPr>
            <w:r>
              <w:rPr>
                <w:rFonts w:ascii="Times New Roman" w:hAnsi="Times New Roman" w:cs="Times New Roman"/>
                <w:sz w:val="18"/>
                <w:szCs w:val="18"/>
              </w:rPr>
              <w:t>29</w:t>
            </w:r>
          </w:p>
        </w:tc>
        <w:tc>
          <w:tcPr>
            <w:tcW w:w="2268"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200F56">
            <w:pPr>
              <w:rPr>
                <w:rFonts w:ascii="Times New Roman" w:hAnsi="Times New Roman" w:cs="Times New Roman"/>
                <w:sz w:val="20"/>
                <w:szCs w:val="20"/>
              </w:rPr>
            </w:pPr>
            <w:r w:rsidRPr="00200F56">
              <w:rPr>
                <w:rFonts w:ascii="Times New Roman" w:hAnsi="Times New Roman" w:cs="Times New Roman"/>
                <w:sz w:val="20"/>
                <w:szCs w:val="20"/>
              </w:rPr>
              <w:t xml:space="preserve">Эритротест-Цоликлон  Анти-А 10мл </w:t>
            </w:r>
          </w:p>
        </w:tc>
        <w:tc>
          <w:tcPr>
            <w:tcW w:w="3686" w:type="dxa"/>
            <w:tcBorders>
              <w:top w:val="single" w:sz="4" w:space="0" w:color="auto"/>
              <w:left w:val="single" w:sz="4" w:space="0" w:color="auto"/>
              <w:bottom w:val="single" w:sz="4" w:space="0" w:color="auto"/>
              <w:right w:val="single" w:sz="4" w:space="0" w:color="auto"/>
            </w:tcBorders>
          </w:tcPr>
          <w:p w:rsidR="00FF3A2C" w:rsidRPr="00200F56" w:rsidRDefault="00FF3A2C" w:rsidP="00FF3A2C">
            <w:pPr>
              <w:jc w:val="both"/>
              <w:rPr>
                <w:rFonts w:ascii="Times New Roman" w:hAnsi="Times New Roman" w:cs="Times New Roman"/>
                <w:sz w:val="16"/>
                <w:szCs w:val="16"/>
              </w:rPr>
            </w:pPr>
            <w:r w:rsidRPr="00200F56">
              <w:rPr>
                <w:rFonts w:ascii="Times New Roman" w:hAnsi="Times New Roman" w:cs="Times New Roman"/>
                <w:color w:val="000000"/>
                <w:sz w:val="16"/>
                <w:szCs w:val="16"/>
              </w:rPr>
              <w:t>выявляют антигены А1 и А2; агглютинация со слабыми вариантами антигена А менее выражена. Для достоверной дифференциации антигенов А1 и А2 рекомендуется использовать ЭРИТРОТЕСТ</w:t>
            </w:r>
            <w:r w:rsidRPr="00200F56">
              <w:rPr>
                <w:rFonts w:ascii="Times New Roman" w:hAnsi="Times New Roman" w:cs="Times New Roman"/>
                <w:color w:val="000000"/>
                <w:sz w:val="16"/>
                <w:szCs w:val="16"/>
                <w:vertAlign w:val="superscript"/>
              </w:rPr>
              <w:t>тм</w:t>
            </w:r>
            <w:r w:rsidRPr="00200F56">
              <w:rPr>
                <w:rFonts w:ascii="Times New Roman" w:hAnsi="Times New Roman" w:cs="Times New Roman"/>
                <w:color w:val="000000"/>
                <w:sz w:val="16"/>
                <w:szCs w:val="16"/>
              </w:rPr>
              <w:t xml:space="preserve"> Анти-А1 Лектин, которые позволяют четко различить А1 и А2 подгруппы </w:t>
            </w:r>
            <w:r w:rsidRPr="00200F56">
              <w:rPr>
                <w:rFonts w:ascii="Times New Roman" w:hAnsi="Times New Roman" w:cs="Times New Roman"/>
                <w:sz w:val="16"/>
                <w:szCs w:val="16"/>
              </w:rPr>
              <w:t>жидкие готовые к употреблению во флаконах-капельницах по   10 мл.</w:t>
            </w:r>
          </w:p>
        </w:tc>
        <w:tc>
          <w:tcPr>
            <w:tcW w:w="850"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фл</w:t>
            </w:r>
          </w:p>
        </w:tc>
        <w:tc>
          <w:tcPr>
            <w:tcW w:w="851"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33 000</w:t>
            </w:r>
          </w:p>
        </w:tc>
        <w:tc>
          <w:tcPr>
            <w:tcW w:w="709" w:type="dxa"/>
            <w:tcBorders>
              <w:top w:val="single" w:sz="4" w:space="0" w:color="auto"/>
              <w:left w:val="single" w:sz="4" w:space="0" w:color="auto"/>
              <w:bottom w:val="single" w:sz="4" w:space="0" w:color="auto"/>
              <w:right w:val="single" w:sz="4" w:space="0" w:color="auto"/>
            </w:tcBorders>
            <w:vAlign w:val="center"/>
          </w:tcPr>
          <w:p w:rsidR="00FF3A2C" w:rsidRPr="001C5D8F" w:rsidRDefault="00FF3A2C" w:rsidP="00FF3A2C">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FF3A2C"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FF3A2C" w:rsidRPr="00200F56" w:rsidRDefault="00355700" w:rsidP="00FF3A2C">
            <w:pPr>
              <w:jc w:val="center"/>
              <w:rPr>
                <w:rFonts w:ascii="Times New Roman" w:hAnsi="Times New Roman" w:cs="Times New Roman"/>
                <w:sz w:val="18"/>
                <w:szCs w:val="18"/>
              </w:rPr>
            </w:pPr>
            <w:r>
              <w:rPr>
                <w:rFonts w:ascii="Times New Roman" w:hAnsi="Times New Roman" w:cs="Times New Roman"/>
                <w:sz w:val="18"/>
                <w:szCs w:val="18"/>
              </w:rPr>
              <w:t>30</w:t>
            </w:r>
          </w:p>
        </w:tc>
        <w:tc>
          <w:tcPr>
            <w:tcW w:w="2268"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200F56">
            <w:pPr>
              <w:rPr>
                <w:rFonts w:ascii="Times New Roman" w:hAnsi="Times New Roman" w:cs="Times New Roman"/>
                <w:sz w:val="20"/>
                <w:szCs w:val="20"/>
              </w:rPr>
            </w:pPr>
            <w:r w:rsidRPr="00200F56">
              <w:rPr>
                <w:rFonts w:ascii="Times New Roman" w:hAnsi="Times New Roman" w:cs="Times New Roman"/>
                <w:sz w:val="20"/>
                <w:szCs w:val="20"/>
              </w:rPr>
              <w:t>Эритротест-Цоликлон  Анти-АВ  5мл</w:t>
            </w:r>
          </w:p>
        </w:tc>
        <w:tc>
          <w:tcPr>
            <w:tcW w:w="3686" w:type="dxa"/>
            <w:tcBorders>
              <w:top w:val="single" w:sz="4" w:space="0" w:color="auto"/>
              <w:left w:val="single" w:sz="4" w:space="0" w:color="auto"/>
              <w:bottom w:val="single" w:sz="4" w:space="0" w:color="auto"/>
              <w:right w:val="single" w:sz="4" w:space="0" w:color="auto"/>
            </w:tcBorders>
          </w:tcPr>
          <w:p w:rsidR="00FF3A2C" w:rsidRPr="00200F56" w:rsidRDefault="00FF3A2C" w:rsidP="00FF3A2C">
            <w:pPr>
              <w:pStyle w:val="a3"/>
              <w:ind w:left="33"/>
              <w:jc w:val="both"/>
              <w:rPr>
                <w:rFonts w:ascii="Times New Roman" w:hAnsi="Times New Roman" w:cs="Times New Roman"/>
                <w:sz w:val="16"/>
                <w:szCs w:val="16"/>
              </w:rPr>
            </w:pPr>
            <w:r w:rsidRPr="00200F56">
              <w:rPr>
                <w:rFonts w:ascii="Times New Roman" w:hAnsi="Times New Roman" w:cs="Times New Roman"/>
                <w:color w:val="000000"/>
                <w:sz w:val="16"/>
                <w:szCs w:val="16"/>
              </w:rPr>
              <w:t>реагент, представляющий собой смесь реагентов Анти-А и Анти-В. Может быть использован как дополнительный контроль при АВО-типировании.</w:t>
            </w:r>
          </w:p>
          <w:p w:rsidR="00FF3A2C" w:rsidRPr="00200F56" w:rsidRDefault="00FF3A2C" w:rsidP="00FF3A2C">
            <w:pPr>
              <w:jc w:val="both"/>
              <w:rPr>
                <w:rFonts w:ascii="Times New Roman" w:hAnsi="Times New Roman" w:cs="Times New Roman"/>
                <w:sz w:val="16"/>
                <w:szCs w:val="16"/>
              </w:rPr>
            </w:pPr>
            <w:r w:rsidRPr="00200F56">
              <w:rPr>
                <w:rFonts w:ascii="Times New Roman" w:hAnsi="Times New Roman" w:cs="Times New Roman"/>
                <w:sz w:val="16"/>
                <w:szCs w:val="16"/>
              </w:rPr>
              <w:t>Срок годности – 2 года при 2-8</w:t>
            </w:r>
            <w:r w:rsidRPr="00200F56">
              <w:rPr>
                <w:rFonts w:ascii="Times New Roman" w:hAnsi="Times New Roman" w:cs="Times New Roman"/>
                <w:sz w:val="16"/>
                <w:szCs w:val="16"/>
                <w:vertAlign w:val="superscript"/>
              </w:rPr>
              <w:t>о</w:t>
            </w:r>
            <w:r w:rsidRPr="00200F56">
              <w:rPr>
                <w:rFonts w:ascii="Times New Roman" w:hAnsi="Times New Roman" w:cs="Times New Roman"/>
                <w:sz w:val="16"/>
                <w:szCs w:val="16"/>
              </w:rPr>
              <w:t>С. Форма выпуска – жидкие готовые к употреблению во флаконах-капельницах по 5 мл</w:t>
            </w:r>
          </w:p>
        </w:tc>
        <w:tc>
          <w:tcPr>
            <w:tcW w:w="850"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фл</w:t>
            </w:r>
          </w:p>
        </w:tc>
        <w:tc>
          <w:tcPr>
            <w:tcW w:w="851"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59 700</w:t>
            </w:r>
          </w:p>
        </w:tc>
        <w:tc>
          <w:tcPr>
            <w:tcW w:w="709" w:type="dxa"/>
            <w:tcBorders>
              <w:top w:val="single" w:sz="4" w:space="0" w:color="auto"/>
              <w:left w:val="single" w:sz="4" w:space="0" w:color="auto"/>
              <w:bottom w:val="single" w:sz="4" w:space="0" w:color="auto"/>
              <w:right w:val="single" w:sz="4" w:space="0" w:color="auto"/>
            </w:tcBorders>
            <w:vAlign w:val="center"/>
          </w:tcPr>
          <w:p w:rsidR="00FF3A2C" w:rsidRPr="001C5D8F" w:rsidRDefault="00FF3A2C" w:rsidP="00FF3A2C">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FF3A2C"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FF3A2C" w:rsidRPr="00200F56" w:rsidRDefault="00355700" w:rsidP="00FF3A2C">
            <w:pPr>
              <w:jc w:val="center"/>
              <w:rPr>
                <w:rFonts w:ascii="Times New Roman" w:hAnsi="Times New Roman" w:cs="Times New Roman"/>
                <w:sz w:val="18"/>
                <w:szCs w:val="18"/>
              </w:rPr>
            </w:pPr>
            <w:r>
              <w:rPr>
                <w:rFonts w:ascii="Times New Roman" w:hAnsi="Times New Roman" w:cs="Times New Roman"/>
                <w:sz w:val="18"/>
                <w:szCs w:val="18"/>
              </w:rPr>
              <w:t>31</w:t>
            </w:r>
          </w:p>
        </w:tc>
        <w:tc>
          <w:tcPr>
            <w:tcW w:w="2268"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200F56">
            <w:pPr>
              <w:rPr>
                <w:rFonts w:ascii="Times New Roman" w:hAnsi="Times New Roman" w:cs="Times New Roman"/>
                <w:sz w:val="20"/>
                <w:szCs w:val="20"/>
              </w:rPr>
            </w:pPr>
            <w:r w:rsidRPr="00200F56">
              <w:rPr>
                <w:rFonts w:ascii="Times New Roman" w:hAnsi="Times New Roman" w:cs="Times New Roman"/>
                <w:sz w:val="20"/>
                <w:szCs w:val="20"/>
              </w:rPr>
              <w:t xml:space="preserve">Эритротест-Цоликлон  Анти-В 10мл </w:t>
            </w:r>
          </w:p>
        </w:tc>
        <w:tc>
          <w:tcPr>
            <w:tcW w:w="3686" w:type="dxa"/>
            <w:tcBorders>
              <w:top w:val="single" w:sz="4" w:space="0" w:color="auto"/>
              <w:left w:val="single" w:sz="4" w:space="0" w:color="auto"/>
              <w:bottom w:val="single" w:sz="4" w:space="0" w:color="auto"/>
              <w:right w:val="single" w:sz="4" w:space="0" w:color="auto"/>
            </w:tcBorders>
          </w:tcPr>
          <w:p w:rsidR="00FF3A2C" w:rsidRPr="00200F56" w:rsidRDefault="00FF3A2C" w:rsidP="00FF3A2C">
            <w:pPr>
              <w:pStyle w:val="a3"/>
              <w:ind w:left="33"/>
              <w:jc w:val="both"/>
              <w:rPr>
                <w:rFonts w:ascii="Times New Roman" w:hAnsi="Times New Roman" w:cs="Times New Roman"/>
                <w:sz w:val="16"/>
                <w:szCs w:val="16"/>
              </w:rPr>
            </w:pPr>
            <w:r w:rsidRPr="00200F56">
              <w:rPr>
                <w:rFonts w:ascii="Times New Roman" w:hAnsi="Times New Roman" w:cs="Times New Roman"/>
                <w:color w:val="000000"/>
                <w:sz w:val="16"/>
                <w:szCs w:val="16"/>
              </w:rPr>
              <w:t>выявляют антиген В, включая его слабые варианты.</w:t>
            </w:r>
            <w:r w:rsidRPr="00200F56">
              <w:rPr>
                <w:rFonts w:ascii="Times New Roman" w:hAnsi="Times New Roman" w:cs="Times New Roman"/>
                <w:sz w:val="16"/>
                <w:szCs w:val="16"/>
              </w:rPr>
              <w:t xml:space="preserve"> Форма выпуска – жидкие готовые к употреблению во флаконах-капельницах по 10 мл.</w:t>
            </w:r>
          </w:p>
          <w:p w:rsidR="00FF3A2C" w:rsidRPr="00200F56" w:rsidRDefault="00FF3A2C" w:rsidP="00FF3A2C">
            <w:pPr>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фл</w:t>
            </w:r>
          </w:p>
        </w:tc>
        <w:tc>
          <w:tcPr>
            <w:tcW w:w="851"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33 000</w:t>
            </w:r>
          </w:p>
        </w:tc>
        <w:tc>
          <w:tcPr>
            <w:tcW w:w="709" w:type="dxa"/>
            <w:tcBorders>
              <w:top w:val="single" w:sz="4" w:space="0" w:color="auto"/>
              <w:left w:val="single" w:sz="4" w:space="0" w:color="auto"/>
              <w:bottom w:val="single" w:sz="4" w:space="0" w:color="auto"/>
              <w:right w:val="single" w:sz="4" w:space="0" w:color="auto"/>
            </w:tcBorders>
            <w:vAlign w:val="center"/>
          </w:tcPr>
          <w:p w:rsidR="00FF3A2C" w:rsidRPr="001C5D8F" w:rsidRDefault="00FF3A2C" w:rsidP="00FF3A2C">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3C500A"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3C500A" w:rsidRPr="00200F56" w:rsidRDefault="003C500A" w:rsidP="003C500A">
            <w:pPr>
              <w:jc w:val="center"/>
              <w:rPr>
                <w:rFonts w:ascii="Times New Roman" w:hAnsi="Times New Roman" w:cs="Times New Roman"/>
                <w:sz w:val="18"/>
                <w:szCs w:val="18"/>
              </w:rPr>
            </w:pPr>
            <w:r>
              <w:rPr>
                <w:rFonts w:ascii="Times New Roman" w:hAnsi="Times New Roman" w:cs="Times New Roman"/>
                <w:sz w:val="18"/>
                <w:szCs w:val="18"/>
              </w:rPr>
              <w:t>32</w:t>
            </w:r>
          </w:p>
        </w:tc>
        <w:tc>
          <w:tcPr>
            <w:tcW w:w="2268" w:type="dxa"/>
            <w:tcBorders>
              <w:top w:val="single" w:sz="4" w:space="0" w:color="auto"/>
              <w:left w:val="single" w:sz="4" w:space="0" w:color="auto"/>
              <w:bottom w:val="single" w:sz="4" w:space="0" w:color="auto"/>
              <w:right w:val="single" w:sz="4" w:space="0" w:color="auto"/>
            </w:tcBorders>
            <w:vAlign w:val="center"/>
          </w:tcPr>
          <w:p w:rsidR="003C500A" w:rsidRPr="003C500A" w:rsidRDefault="003C500A" w:rsidP="003C500A">
            <w:pPr>
              <w:pStyle w:val="ab"/>
              <w:rPr>
                <w:rFonts w:ascii="Times New Roman" w:hAnsi="Times New Roman"/>
                <w:sz w:val="20"/>
              </w:rPr>
            </w:pPr>
            <w:r w:rsidRPr="003C500A">
              <w:rPr>
                <w:rFonts w:ascii="Times New Roman" w:hAnsi="Times New Roman"/>
                <w:sz w:val="20"/>
              </w:rPr>
              <w:t xml:space="preserve">Чехол на гастроскоп 32×190 см из Комплект стерильный </w:t>
            </w:r>
            <w:r w:rsidRPr="003C500A">
              <w:rPr>
                <w:rFonts w:ascii="Times New Roman" w:hAnsi="Times New Roman"/>
                <w:sz w:val="20"/>
              </w:rPr>
              <w:lastRenderedPageBreak/>
              <w:t xml:space="preserve">операционный одноразовый </w:t>
            </w:r>
          </w:p>
        </w:tc>
        <w:tc>
          <w:tcPr>
            <w:tcW w:w="3686" w:type="dxa"/>
            <w:tcBorders>
              <w:top w:val="single" w:sz="4" w:space="0" w:color="auto"/>
              <w:left w:val="single" w:sz="4" w:space="0" w:color="auto"/>
              <w:bottom w:val="single" w:sz="4" w:space="0" w:color="auto"/>
              <w:right w:val="single" w:sz="4" w:space="0" w:color="auto"/>
            </w:tcBorders>
            <w:vAlign w:val="center"/>
          </w:tcPr>
          <w:p w:rsidR="003C500A" w:rsidRPr="003C500A" w:rsidRDefault="003C500A" w:rsidP="003C500A">
            <w:pPr>
              <w:pStyle w:val="ab"/>
              <w:rPr>
                <w:rFonts w:ascii="Times New Roman" w:hAnsi="Times New Roman"/>
                <w:sz w:val="16"/>
              </w:rPr>
            </w:pPr>
            <w:r w:rsidRPr="003C500A">
              <w:rPr>
                <w:rFonts w:ascii="Times New Roman" w:hAnsi="Times New Roman"/>
                <w:sz w:val="16"/>
              </w:rPr>
              <w:lastRenderedPageBreak/>
              <w:t xml:space="preserve">Одноразовый стерильный чехол для защиты гастроскопа размером 32×190 см, изготовленный из трехслойного водоотталкивающего, безворсового, гипоаллергенного нетканого полотна типа СМС 40 плотности, на завязках, с карманом. Каждый чехол в герметичной двойной </w:t>
            </w:r>
            <w:r w:rsidRPr="003C500A">
              <w:rPr>
                <w:rFonts w:ascii="Times New Roman" w:hAnsi="Times New Roman"/>
                <w:sz w:val="16"/>
              </w:rPr>
              <w:lastRenderedPageBreak/>
              <w:t>упаковке из полиэтилена. Стерилизовано радиационным методом.</w:t>
            </w:r>
          </w:p>
          <w:p w:rsidR="003C500A" w:rsidRPr="003C500A" w:rsidRDefault="003C500A" w:rsidP="003C500A">
            <w:pPr>
              <w:pStyle w:val="ab"/>
              <w:rPr>
                <w:rFonts w:ascii="Times New Roman" w:hAnsi="Times New Roman"/>
                <w:sz w:val="16"/>
                <w:shd w:val="clear" w:color="auto" w:fill="FFFFFF"/>
              </w:rPr>
            </w:pPr>
          </w:p>
        </w:tc>
        <w:tc>
          <w:tcPr>
            <w:tcW w:w="850" w:type="dxa"/>
            <w:tcBorders>
              <w:top w:val="single" w:sz="4" w:space="0" w:color="auto"/>
              <w:left w:val="single" w:sz="4" w:space="0" w:color="auto"/>
              <w:bottom w:val="single" w:sz="4" w:space="0" w:color="auto"/>
              <w:right w:val="single" w:sz="4" w:space="0" w:color="auto"/>
            </w:tcBorders>
            <w:vAlign w:val="center"/>
          </w:tcPr>
          <w:p w:rsidR="003C500A" w:rsidRPr="00200F56" w:rsidRDefault="003C500A" w:rsidP="003C500A">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lastRenderedPageBreak/>
              <w:t>штука</w:t>
            </w:r>
          </w:p>
        </w:tc>
        <w:tc>
          <w:tcPr>
            <w:tcW w:w="851" w:type="dxa"/>
            <w:tcBorders>
              <w:top w:val="single" w:sz="4" w:space="0" w:color="auto"/>
              <w:left w:val="single" w:sz="4" w:space="0" w:color="auto"/>
              <w:bottom w:val="single" w:sz="4" w:space="0" w:color="auto"/>
              <w:right w:val="single" w:sz="4" w:space="0" w:color="auto"/>
            </w:tcBorders>
            <w:vAlign w:val="center"/>
          </w:tcPr>
          <w:p w:rsidR="003C500A" w:rsidRPr="00200F56" w:rsidRDefault="003C500A" w:rsidP="003C500A">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vAlign w:val="center"/>
          </w:tcPr>
          <w:p w:rsidR="003C500A" w:rsidRPr="00200F56" w:rsidRDefault="003C500A" w:rsidP="003C500A">
            <w:pPr>
              <w:jc w:val="center"/>
              <w:rPr>
                <w:rFonts w:ascii="Times New Roman" w:hAnsi="Times New Roman" w:cs="Times New Roman"/>
                <w:color w:val="000000"/>
                <w:sz w:val="20"/>
                <w:szCs w:val="20"/>
              </w:rPr>
            </w:pPr>
            <w:r>
              <w:rPr>
                <w:rFonts w:ascii="Times New Roman" w:hAnsi="Times New Roman" w:cs="Times New Roman"/>
                <w:color w:val="000000"/>
                <w:sz w:val="20"/>
                <w:szCs w:val="20"/>
              </w:rPr>
              <w:t>138 000</w:t>
            </w:r>
          </w:p>
        </w:tc>
        <w:tc>
          <w:tcPr>
            <w:tcW w:w="709" w:type="dxa"/>
            <w:tcBorders>
              <w:top w:val="single" w:sz="4" w:space="0" w:color="auto"/>
              <w:left w:val="single" w:sz="4" w:space="0" w:color="auto"/>
              <w:bottom w:val="single" w:sz="4" w:space="0" w:color="auto"/>
              <w:right w:val="single" w:sz="4" w:space="0" w:color="auto"/>
            </w:tcBorders>
            <w:vAlign w:val="center"/>
          </w:tcPr>
          <w:p w:rsidR="003C500A" w:rsidRPr="001C5D8F" w:rsidRDefault="003C500A" w:rsidP="003C500A">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3C500A"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3C500A" w:rsidRPr="00200F56" w:rsidRDefault="003C500A" w:rsidP="003C500A">
            <w:pPr>
              <w:jc w:val="center"/>
              <w:rPr>
                <w:rFonts w:ascii="Times New Roman" w:hAnsi="Times New Roman" w:cs="Times New Roman"/>
                <w:sz w:val="18"/>
                <w:szCs w:val="18"/>
              </w:rPr>
            </w:pPr>
            <w:r>
              <w:rPr>
                <w:rFonts w:ascii="Times New Roman" w:hAnsi="Times New Roman" w:cs="Times New Roman"/>
                <w:sz w:val="18"/>
                <w:szCs w:val="18"/>
              </w:rPr>
              <w:t>33</w:t>
            </w:r>
          </w:p>
        </w:tc>
        <w:tc>
          <w:tcPr>
            <w:tcW w:w="2268" w:type="dxa"/>
            <w:tcBorders>
              <w:top w:val="single" w:sz="4" w:space="0" w:color="auto"/>
              <w:left w:val="single" w:sz="4" w:space="0" w:color="auto"/>
              <w:bottom w:val="single" w:sz="4" w:space="0" w:color="auto"/>
              <w:right w:val="single" w:sz="4" w:space="0" w:color="auto"/>
            </w:tcBorders>
            <w:vAlign w:val="center"/>
          </w:tcPr>
          <w:p w:rsidR="003C500A" w:rsidRPr="003C500A" w:rsidRDefault="003C500A" w:rsidP="003C500A">
            <w:pPr>
              <w:pStyle w:val="ab"/>
              <w:rPr>
                <w:rFonts w:ascii="Times New Roman" w:hAnsi="Times New Roman"/>
                <w:sz w:val="20"/>
              </w:rPr>
            </w:pPr>
            <w:r w:rsidRPr="003C500A">
              <w:rPr>
                <w:rFonts w:ascii="Times New Roman" w:hAnsi="Times New Roman"/>
                <w:sz w:val="20"/>
                <w:shd w:val="clear" w:color="auto" w:fill="FFFFFF"/>
              </w:rPr>
              <w:t xml:space="preserve">Чехол 36×225 см из Комплект стерильный операционный одноразовый (на колоноскоп) </w:t>
            </w:r>
          </w:p>
        </w:tc>
        <w:tc>
          <w:tcPr>
            <w:tcW w:w="3686" w:type="dxa"/>
            <w:tcBorders>
              <w:top w:val="single" w:sz="4" w:space="0" w:color="auto"/>
              <w:left w:val="single" w:sz="4" w:space="0" w:color="auto"/>
              <w:bottom w:val="single" w:sz="4" w:space="0" w:color="auto"/>
              <w:right w:val="single" w:sz="4" w:space="0" w:color="auto"/>
            </w:tcBorders>
            <w:vAlign w:val="center"/>
          </w:tcPr>
          <w:p w:rsidR="003C500A" w:rsidRPr="003C500A" w:rsidRDefault="003C500A" w:rsidP="003C500A">
            <w:pPr>
              <w:pStyle w:val="ab"/>
              <w:rPr>
                <w:rFonts w:ascii="Times New Roman" w:hAnsi="Times New Roman"/>
                <w:sz w:val="16"/>
                <w:shd w:val="clear" w:color="auto" w:fill="FFFFFF"/>
              </w:rPr>
            </w:pPr>
            <w:r w:rsidRPr="003C500A">
              <w:rPr>
                <w:rFonts w:ascii="Times New Roman" w:hAnsi="Times New Roman"/>
                <w:sz w:val="16"/>
                <w:shd w:val="clear" w:color="auto" w:fill="FFFFFF"/>
              </w:rPr>
              <w:t>Одноразовый стерильный чехол для защиты колоноскопа размером 36×2</w:t>
            </w:r>
            <w:r w:rsidRPr="003C500A">
              <w:rPr>
                <w:rFonts w:ascii="Times New Roman" w:hAnsi="Times New Roman"/>
                <w:sz w:val="16"/>
                <w:shd w:val="clear" w:color="auto" w:fill="FFFFFF"/>
                <w:lang w:val="kk-KZ"/>
              </w:rPr>
              <w:t>25</w:t>
            </w:r>
            <w:r w:rsidRPr="003C500A">
              <w:rPr>
                <w:rFonts w:ascii="Times New Roman" w:hAnsi="Times New Roman"/>
                <w:sz w:val="16"/>
                <w:shd w:val="clear" w:color="auto" w:fill="FFFFFF"/>
              </w:rPr>
              <w:t xml:space="preserve"> см, изготовленный из трехслойного водоотталкивающего, безворсового, гипоаллергенного нетканого полотна типа СМС 40 плотности,</w:t>
            </w:r>
            <w:r w:rsidRPr="003C500A">
              <w:rPr>
                <w:rFonts w:ascii="Times New Roman" w:hAnsi="Times New Roman"/>
                <w:sz w:val="16"/>
                <w:shd w:val="clear" w:color="auto" w:fill="FFFFFF"/>
                <w:lang w:val="kk-KZ"/>
              </w:rPr>
              <w:t xml:space="preserve"> на завязках, с карманом</w:t>
            </w:r>
            <w:r w:rsidRPr="003C500A">
              <w:rPr>
                <w:rFonts w:ascii="Times New Roman" w:hAnsi="Times New Roman"/>
                <w:sz w:val="16"/>
                <w:shd w:val="clear" w:color="auto" w:fill="FFFFFF"/>
              </w:rPr>
              <w:t>.</w:t>
            </w:r>
            <w:r w:rsidRPr="003C500A">
              <w:rPr>
                <w:rFonts w:ascii="Times New Roman" w:hAnsi="Times New Roman"/>
                <w:sz w:val="16"/>
                <w:shd w:val="clear" w:color="auto" w:fill="FFFFFF"/>
                <w:lang w:val="kk-KZ"/>
              </w:rPr>
              <w:t xml:space="preserve"> </w:t>
            </w:r>
            <w:r w:rsidRPr="003C500A">
              <w:rPr>
                <w:rFonts w:ascii="Times New Roman" w:hAnsi="Times New Roman"/>
                <w:sz w:val="16"/>
                <w:shd w:val="clear" w:color="auto" w:fill="FFFFFF"/>
              </w:rPr>
              <w:t>Каждый чехол в герметичной двойной упаковке из полиэтилена.</w:t>
            </w:r>
            <w:r w:rsidRPr="003C500A">
              <w:rPr>
                <w:rFonts w:ascii="Times New Roman" w:hAnsi="Times New Roman"/>
                <w:sz w:val="16"/>
                <w:shd w:val="clear" w:color="auto" w:fill="FFFFFF"/>
                <w:lang w:val="kk-KZ"/>
              </w:rPr>
              <w:t xml:space="preserve"> </w:t>
            </w:r>
            <w:r w:rsidRPr="003C500A">
              <w:rPr>
                <w:rFonts w:ascii="Times New Roman" w:hAnsi="Times New Roman"/>
                <w:sz w:val="16"/>
                <w:shd w:val="clear" w:color="auto" w:fill="FFFFFF"/>
              </w:rPr>
              <w:t>Стерилизовано радиационным методом.</w:t>
            </w:r>
          </w:p>
          <w:p w:rsidR="003C500A" w:rsidRPr="003C500A" w:rsidRDefault="003C500A" w:rsidP="003C500A">
            <w:pPr>
              <w:pStyle w:val="ab"/>
              <w:rPr>
                <w:rFonts w:ascii="Times New Roman" w:hAnsi="Times New Roman"/>
                <w:sz w:val="16"/>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C500A" w:rsidRPr="00200F56" w:rsidRDefault="003C500A" w:rsidP="003C500A">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штука</w:t>
            </w:r>
          </w:p>
        </w:tc>
        <w:tc>
          <w:tcPr>
            <w:tcW w:w="851" w:type="dxa"/>
            <w:tcBorders>
              <w:top w:val="single" w:sz="4" w:space="0" w:color="auto"/>
              <w:left w:val="single" w:sz="4" w:space="0" w:color="auto"/>
              <w:bottom w:val="single" w:sz="4" w:space="0" w:color="auto"/>
              <w:right w:val="single" w:sz="4" w:space="0" w:color="auto"/>
            </w:tcBorders>
            <w:vAlign w:val="center"/>
          </w:tcPr>
          <w:p w:rsidR="003C500A" w:rsidRPr="00200F56" w:rsidRDefault="003C500A" w:rsidP="003C500A">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vAlign w:val="center"/>
          </w:tcPr>
          <w:p w:rsidR="003C500A" w:rsidRPr="00200F56" w:rsidRDefault="003C500A" w:rsidP="003C500A">
            <w:pPr>
              <w:jc w:val="center"/>
              <w:rPr>
                <w:rFonts w:ascii="Times New Roman" w:hAnsi="Times New Roman" w:cs="Times New Roman"/>
                <w:color w:val="000000"/>
                <w:sz w:val="20"/>
                <w:szCs w:val="20"/>
              </w:rPr>
            </w:pPr>
            <w:r>
              <w:rPr>
                <w:rFonts w:ascii="Times New Roman" w:hAnsi="Times New Roman" w:cs="Times New Roman"/>
                <w:color w:val="000000"/>
                <w:sz w:val="20"/>
                <w:szCs w:val="20"/>
              </w:rPr>
              <w:t>146 000</w:t>
            </w:r>
          </w:p>
        </w:tc>
        <w:tc>
          <w:tcPr>
            <w:tcW w:w="709" w:type="dxa"/>
            <w:tcBorders>
              <w:top w:val="single" w:sz="4" w:space="0" w:color="auto"/>
              <w:left w:val="single" w:sz="4" w:space="0" w:color="auto"/>
              <w:bottom w:val="single" w:sz="4" w:space="0" w:color="auto"/>
              <w:right w:val="single" w:sz="4" w:space="0" w:color="auto"/>
            </w:tcBorders>
            <w:vAlign w:val="center"/>
          </w:tcPr>
          <w:p w:rsidR="003C500A" w:rsidRPr="001C5D8F" w:rsidRDefault="003C500A" w:rsidP="003C500A">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FF3A2C"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FF3A2C" w:rsidRPr="00200F56" w:rsidRDefault="00C0516A" w:rsidP="00FF3A2C">
            <w:pPr>
              <w:jc w:val="center"/>
              <w:rPr>
                <w:rFonts w:ascii="Times New Roman" w:hAnsi="Times New Roman" w:cs="Times New Roman"/>
                <w:sz w:val="18"/>
                <w:szCs w:val="18"/>
              </w:rPr>
            </w:pPr>
            <w:r>
              <w:rPr>
                <w:rFonts w:ascii="Times New Roman" w:hAnsi="Times New Roman" w:cs="Times New Roman"/>
                <w:sz w:val="18"/>
                <w:szCs w:val="18"/>
              </w:rPr>
              <w:t>34</w:t>
            </w:r>
          </w:p>
        </w:tc>
        <w:tc>
          <w:tcPr>
            <w:tcW w:w="2268" w:type="dxa"/>
            <w:tcBorders>
              <w:top w:val="single" w:sz="4" w:space="0" w:color="auto"/>
              <w:left w:val="single" w:sz="4" w:space="0" w:color="auto"/>
              <w:bottom w:val="single" w:sz="4" w:space="0" w:color="auto"/>
              <w:right w:val="single" w:sz="4" w:space="0" w:color="auto"/>
            </w:tcBorders>
            <w:vAlign w:val="center"/>
          </w:tcPr>
          <w:p w:rsidR="00FF3A2C" w:rsidRPr="00200F56" w:rsidRDefault="001C5D8F" w:rsidP="00200F56">
            <w:pPr>
              <w:rPr>
                <w:rFonts w:ascii="Times New Roman" w:hAnsi="Times New Roman" w:cs="Times New Roman"/>
                <w:color w:val="000000"/>
                <w:sz w:val="20"/>
                <w:szCs w:val="20"/>
              </w:rPr>
            </w:pPr>
            <w:r>
              <w:rPr>
                <w:rFonts w:ascii="Times New Roman" w:hAnsi="Times New Roman" w:cs="Times New Roman"/>
                <w:color w:val="000000"/>
                <w:sz w:val="20"/>
                <w:szCs w:val="20"/>
              </w:rPr>
              <w:t>Ш</w:t>
            </w:r>
            <w:r w:rsidR="00FF3A2C" w:rsidRPr="00200F56">
              <w:rPr>
                <w:rFonts w:ascii="Times New Roman" w:hAnsi="Times New Roman" w:cs="Times New Roman"/>
                <w:color w:val="000000"/>
                <w:sz w:val="20"/>
                <w:szCs w:val="20"/>
              </w:rPr>
              <w:t>приц Perfusor 50 мл</w:t>
            </w:r>
          </w:p>
        </w:tc>
        <w:tc>
          <w:tcPr>
            <w:tcW w:w="3686"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rPr>
                <w:rFonts w:ascii="Times New Roman" w:hAnsi="Times New Roman" w:cs="Times New Roman"/>
                <w:color w:val="000000"/>
                <w:sz w:val="16"/>
                <w:szCs w:val="16"/>
              </w:rPr>
            </w:pPr>
            <w:r w:rsidRPr="00200F56">
              <w:rPr>
                <w:rFonts w:ascii="Times New Roman" w:hAnsi="Times New Roman" w:cs="Times New Roman"/>
                <w:color w:val="000000"/>
                <w:sz w:val="16"/>
                <w:szCs w:val="16"/>
              </w:rPr>
              <w:t>Шприц однократного применения, трехдетальный, с номенальной вместимостью 50 мл., для шприцевых насосов с иглой инъекционной 1,2*40</w:t>
            </w:r>
          </w:p>
        </w:tc>
        <w:tc>
          <w:tcPr>
            <w:tcW w:w="850"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штука</w:t>
            </w:r>
          </w:p>
        </w:tc>
        <w:tc>
          <w:tcPr>
            <w:tcW w:w="851"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258 000</w:t>
            </w:r>
          </w:p>
        </w:tc>
        <w:tc>
          <w:tcPr>
            <w:tcW w:w="709" w:type="dxa"/>
            <w:tcBorders>
              <w:top w:val="single" w:sz="4" w:space="0" w:color="auto"/>
              <w:left w:val="single" w:sz="4" w:space="0" w:color="auto"/>
              <w:bottom w:val="single" w:sz="4" w:space="0" w:color="auto"/>
              <w:right w:val="single" w:sz="4" w:space="0" w:color="auto"/>
            </w:tcBorders>
            <w:vAlign w:val="center"/>
          </w:tcPr>
          <w:p w:rsidR="00FF3A2C" w:rsidRPr="001C5D8F" w:rsidRDefault="00FF3A2C" w:rsidP="00FF3A2C">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FF3A2C"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FF3A2C" w:rsidRPr="00200F56" w:rsidRDefault="00C0516A" w:rsidP="00FF3A2C">
            <w:pPr>
              <w:jc w:val="center"/>
              <w:rPr>
                <w:rFonts w:ascii="Times New Roman" w:hAnsi="Times New Roman" w:cs="Times New Roman"/>
                <w:sz w:val="18"/>
                <w:szCs w:val="18"/>
              </w:rPr>
            </w:pPr>
            <w:r>
              <w:rPr>
                <w:rFonts w:ascii="Times New Roman" w:hAnsi="Times New Roman" w:cs="Times New Roman"/>
                <w:sz w:val="18"/>
                <w:szCs w:val="18"/>
              </w:rPr>
              <w:t>35</w:t>
            </w:r>
          </w:p>
        </w:tc>
        <w:tc>
          <w:tcPr>
            <w:tcW w:w="2268"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200F56">
            <w:pPr>
              <w:rPr>
                <w:rFonts w:ascii="Times New Roman" w:hAnsi="Times New Roman" w:cs="Times New Roman"/>
                <w:sz w:val="20"/>
                <w:szCs w:val="20"/>
              </w:rPr>
            </w:pPr>
            <w:r w:rsidRPr="00200F56">
              <w:rPr>
                <w:rFonts w:ascii="Times New Roman" w:hAnsi="Times New Roman" w:cs="Times New Roman"/>
                <w:sz w:val="20"/>
                <w:szCs w:val="20"/>
              </w:rPr>
              <w:t>Шприц инъекционный однократного применения трёхдетальный 150 мл, с наконечником для катетерной насадки тип Жане</w:t>
            </w:r>
          </w:p>
          <w:p w:rsidR="00FF3A2C" w:rsidRPr="00200F56" w:rsidRDefault="00FF3A2C" w:rsidP="00200F56">
            <w:pPr>
              <w:rPr>
                <w:rFonts w:ascii="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jc w:val="both"/>
              <w:rPr>
                <w:rFonts w:ascii="Times New Roman" w:hAnsi="Times New Roman" w:cs="Times New Roman"/>
                <w:sz w:val="16"/>
                <w:szCs w:val="16"/>
              </w:rPr>
            </w:pPr>
            <w:r w:rsidRPr="00200F56">
              <w:rPr>
                <w:rFonts w:ascii="Times New Roman" w:hAnsi="Times New Roman" w:cs="Times New Roman"/>
                <w:sz w:val="16"/>
                <w:szCs w:val="16"/>
              </w:rPr>
              <w:t>Шприц 150 мл трехдетальный. Резиновая манжета, покрытая силиконом, обеспечивает максимальную плавность хода.</w:t>
            </w:r>
          </w:p>
          <w:p w:rsidR="00FF3A2C" w:rsidRPr="00200F56" w:rsidRDefault="00FF3A2C" w:rsidP="00FF3A2C">
            <w:pPr>
              <w:jc w:val="both"/>
              <w:rPr>
                <w:rFonts w:ascii="Times New Roman" w:hAnsi="Times New Roman" w:cs="Times New Roman"/>
                <w:sz w:val="16"/>
                <w:szCs w:val="16"/>
              </w:rPr>
            </w:pPr>
            <w:r w:rsidRPr="00200F56">
              <w:rPr>
                <w:rFonts w:ascii="Times New Roman" w:hAnsi="Times New Roman" w:cs="Times New Roman"/>
                <w:sz w:val="16"/>
                <w:szCs w:val="16"/>
              </w:rPr>
              <w:t>Шприц используются в нескольких направлениях:</w:t>
            </w:r>
          </w:p>
          <w:p w:rsidR="00FF3A2C" w:rsidRPr="00200F56" w:rsidRDefault="00FF3A2C" w:rsidP="00FF3A2C">
            <w:pPr>
              <w:jc w:val="both"/>
              <w:rPr>
                <w:rFonts w:ascii="Times New Roman" w:hAnsi="Times New Roman" w:cs="Times New Roman"/>
                <w:sz w:val="16"/>
                <w:szCs w:val="16"/>
              </w:rPr>
            </w:pPr>
            <w:r w:rsidRPr="00200F56">
              <w:rPr>
                <w:rFonts w:ascii="Times New Roman" w:hAnsi="Times New Roman" w:cs="Times New Roman"/>
                <w:sz w:val="16"/>
                <w:szCs w:val="16"/>
              </w:rPr>
              <w:t>отсасывание жидкости из организма,</w:t>
            </w:r>
          </w:p>
          <w:p w:rsidR="00FF3A2C" w:rsidRPr="00200F56" w:rsidRDefault="00FF3A2C" w:rsidP="00FF3A2C">
            <w:pPr>
              <w:jc w:val="both"/>
              <w:rPr>
                <w:rFonts w:ascii="Times New Roman" w:hAnsi="Times New Roman" w:cs="Times New Roman"/>
                <w:sz w:val="16"/>
                <w:szCs w:val="16"/>
              </w:rPr>
            </w:pPr>
            <w:r w:rsidRPr="00200F56">
              <w:rPr>
                <w:rFonts w:ascii="Times New Roman" w:hAnsi="Times New Roman" w:cs="Times New Roman"/>
                <w:sz w:val="16"/>
                <w:szCs w:val="16"/>
              </w:rPr>
              <w:t>промывание полостей пациента,</w:t>
            </w:r>
          </w:p>
          <w:p w:rsidR="00FF3A2C" w:rsidRPr="00200F56" w:rsidRDefault="00FF3A2C" w:rsidP="00FF3A2C">
            <w:pPr>
              <w:jc w:val="both"/>
              <w:rPr>
                <w:rFonts w:ascii="Times New Roman" w:hAnsi="Times New Roman" w:cs="Times New Roman"/>
                <w:sz w:val="16"/>
                <w:szCs w:val="16"/>
              </w:rPr>
            </w:pPr>
            <w:r w:rsidRPr="00200F56">
              <w:rPr>
                <w:rFonts w:ascii="Times New Roman" w:hAnsi="Times New Roman" w:cs="Times New Roman"/>
                <w:sz w:val="16"/>
                <w:szCs w:val="16"/>
              </w:rPr>
              <w:t>проведение энтерального питания</w:t>
            </w:r>
          </w:p>
          <w:p w:rsidR="00FF3A2C" w:rsidRPr="00200F56" w:rsidRDefault="00FF3A2C" w:rsidP="00FF3A2C">
            <w:pPr>
              <w:jc w:val="both"/>
              <w:rPr>
                <w:rFonts w:ascii="Times New Roman" w:hAnsi="Times New Roman" w:cs="Times New Roman"/>
                <w:sz w:val="16"/>
                <w:szCs w:val="16"/>
              </w:rPr>
            </w:pPr>
            <w:r w:rsidRPr="00200F56">
              <w:rPr>
                <w:rFonts w:ascii="Times New Roman" w:hAnsi="Times New Roman" w:cs="Times New Roman"/>
                <w:sz w:val="16"/>
                <w:szCs w:val="16"/>
              </w:rPr>
              <w:t>внутривенные, внутрибрюшинные и интратрахеальные вливания.</w:t>
            </w:r>
          </w:p>
          <w:p w:rsidR="00FF3A2C" w:rsidRPr="00200F56" w:rsidRDefault="00FF3A2C" w:rsidP="00FF3A2C">
            <w:pPr>
              <w:jc w:val="both"/>
              <w:rPr>
                <w:rFonts w:ascii="Times New Roman" w:hAnsi="Times New Roman" w:cs="Times New Roman"/>
                <w:sz w:val="16"/>
                <w:szCs w:val="16"/>
              </w:rPr>
            </w:pPr>
            <w:r w:rsidRPr="00200F56">
              <w:rPr>
                <w:rFonts w:ascii="Times New Roman" w:hAnsi="Times New Roman" w:cs="Times New Roman"/>
                <w:sz w:val="16"/>
                <w:szCs w:val="16"/>
              </w:rPr>
              <w:t>Шприц Жане 150 мл с катетерной насадкой может применяться как самостоятельно, так и совместно с зондами и катетерами.</w:t>
            </w:r>
          </w:p>
          <w:p w:rsidR="00FF3A2C" w:rsidRPr="00200F56" w:rsidRDefault="00FF3A2C" w:rsidP="00FF3A2C">
            <w:pPr>
              <w:jc w:val="both"/>
              <w:rPr>
                <w:rFonts w:ascii="Times New Roman" w:hAnsi="Times New Roman" w:cs="Times New Roman"/>
                <w:sz w:val="16"/>
                <w:szCs w:val="16"/>
              </w:rPr>
            </w:pPr>
            <w:r w:rsidRPr="00200F56">
              <w:rPr>
                <w:rFonts w:ascii="Times New Roman" w:hAnsi="Times New Roman" w:cs="Times New Roman"/>
                <w:sz w:val="16"/>
                <w:szCs w:val="16"/>
              </w:rPr>
              <w:t>Материалы, из которых изготовлен шприц противоаллергичны. Изделие не содержит латекса.</w:t>
            </w:r>
          </w:p>
          <w:p w:rsidR="00FF3A2C" w:rsidRPr="00200F56" w:rsidRDefault="00FF3A2C" w:rsidP="00FF3A2C">
            <w:pPr>
              <w:jc w:val="both"/>
              <w:rPr>
                <w:rFonts w:ascii="Times New Roman" w:hAnsi="Times New Roman" w:cs="Times New Roman"/>
                <w:sz w:val="16"/>
                <w:szCs w:val="16"/>
              </w:rPr>
            </w:pPr>
            <w:r w:rsidRPr="00200F56">
              <w:rPr>
                <w:rFonts w:ascii="Times New Roman" w:hAnsi="Times New Roman" w:cs="Times New Roman"/>
                <w:sz w:val="16"/>
                <w:szCs w:val="16"/>
              </w:rPr>
              <w:t>Индивидуальная упаковка – блистер.</w:t>
            </w:r>
          </w:p>
          <w:p w:rsidR="00FF3A2C" w:rsidRPr="00200F56" w:rsidRDefault="00FF3A2C" w:rsidP="00FF3A2C">
            <w:pPr>
              <w:jc w:val="both"/>
              <w:rPr>
                <w:rFonts w:ascii="Times New Roman" w:hAnsi="Times New Roman" w:cs="Times New Roman"/>
                <w:sz w:val="16"/>
                <w:szCs w:val="16"/>
              </w:rPr>
            </w:pPr>
            <w:r w:rsidRPr="00200F56">
              <w:rPr>
                <w:rFonts w:ascii="Times New Roman" w:hAnsi="Times New Roman" w:cs="Times New Roman"/>
                <w:sz w:val="16"/>
                <w:szCs w:val="16"/>
              </w:rPr>
              <w:t>Стерилизация окисью этилена.</w:t>
            </w:r>
          </w:p>
          <w:p w:rsidR="00FF3A2C" w:rsidRPr="00200F56" w:rsidRDefault="00FF3A2C" w:rsidP="00FF3A2C">
            <w:pPr>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штука</w:t>
            </w:r>
          </w:p>
        </w:tc>
        <w:tc>
          <w:tcPr>
            <w:tcW w:w="851"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480 000</w:t>
            </w:r>
          </w:p>
        </w:tc>
        <w:tc>
          <w:tcPr>
            <w:tcW w:w="709" w:type="dxa"/>
            <w:tcBorders>
              <w:top w:val="single" w:sz="4" w:space="0" w:color="auto"/>
              <w:left w:val="single" w:sz="4" w:space="0" w:color="auto"/>
              <w:bottom w:val="single" w:sz="4" w:space="0" w:color="auto"/>
              <w:right w:val="single" w:sz="4" w:space="0" w:color="auto"/>
            </w:tcBorders>
            <w:vAlign w:val="center"/>
          </w:tcPr>
          <w:p w:rsidR="00FF3A2C" w:rsidRPr="001C5D8F" w:rsidRDefault="00FF3A2C" w:rsidP="00FF3A2C">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FF3A2C"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FF3A2C" w:rsidRPr="00200F56" w:rsidRDefault="00C0516A" w:rsidP="00FF3A2C">
            <w:pPr>
              <w:jc w:val="center"/>
              <w:rPr>
                <w:rFonts w:ascii="Times New Roman" w:hAnsi="Times New Roman" w:cs="Times New Roman"/>
                <w:sz w:val="18"/>
                <w:szCs w:val="18"/>
              </w:rPr>
            </w:pPr>
            <w:r>
              <w:rPr>
                <w:rFonts w:ascii="Times New Roman" w:hAnsi="Times New Roman" w:cs="Times New Roman"/>
                <w:sz w:val="18"/>
                <w:szCs w:val="18"/>
              </w:rPr>
              <w:t>36</w:t>
            </w:r>
          </w:p>
        </w:tc>
        <w:tc>
          <w:tcPr>
            <w:tcW w:w="2268"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200F56">
            <w:pPr>
              <w:rPr>
                <w:rFonts w:ascii="Times New Roman" w:hAnsi="Times New Roman" w:cs="Times New Roman"/>
                <w:sz w:val="20"/>
                <w:szCs w:val="20"/>
              </w:rPr>
            </w:pPr>
            <w:r w:rsidRPr="00200F56">
              <w:rPr>
                <w:rFonts w:ascii="Times New Roman" w:hAnsi="Times New Roman" w:cs="Times New Roman"/>
                <w:sz w:val="20"/>
                <w:szCs w:val="20"/>
              </w:rPr>
              <w:t>ЭКГ электрод одноразовый</w:t>
            </w:r>
          </w:p>
        </w:tc>
        <w:tc>
          <w:tcPr>
            <w:tcW w:w="3686"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rPr>
                <w:rFonts w:ascii="Times New Roman" w:hAnsi="Times New Roman" w:cs="Times New Roman"/>
                <w:sz w:val="16"/>
                <w:szCs w:val="16"/>
              </w:rPr>
            </w:pPr>
            <w:r w:rsidRPr="00200F56">
              <w:rPr>
                <w:rFonts w:ascii="Times New Roman" w:hAnsi="Times New Roman" w:cs="Times New Roman"/>
                <w:sz w:val="16"/>
                <w:szCs w:val="16"/>
              </w:rPr>
              <w:t>ЭКГ электрод одноразовый</w:t>
            </w:r>
            <w:r w:rsidRPr="00200F56">
              <w:rPr>
                <w:rFonts w:ascii="Times New Roman" w:hAnsi="Times New Roman" w:cs="Times New Roman"/>
                <w:bCs/>
                <w:color w:val="000000"/>
                <w:sz w:val="16"/>
                <w:szCs w:val="16"/>
              </w:rPr>
              <w:t xml:space="preserve"> для кратковременной фиксации. Взрослые.</w:t>
            </w:r>
          </w:p>
        </w:tc>
        <w:tc>
          <w:tcPr>
            <w:tcW w:w="850"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штука</w:t>
            </w:r>
          </w:p>
        </w:tc>
        <w:tc>
          <w:tcPr>
            <w:tcW w:w="851"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105 000</w:t>
            </w:r>
          </w:p>
        </w:tc>
        <w:tc>
          <w:tcPr>
            <w:tcW w:w="709" w:type="dxa"/>
            <w:tcBorders>
              <w:top w:val="single" w:sz="4" w:space="0" w:color="auto"/>
              <w:left w:val="single" w:sz="4" w:space="0" w:color="auto"/>
              <w:bottom w:val="single" w:sz="4" w:space="0" w:color="auto"/>
              <w:right w:val="single" w:sz="4" w:space="0" w:color="auto"/>
            </w:tcBorders>
            <w:vAlign w:val="center"/>
          </w:tcPr>
          <w:p w:rsidR="00FF3A2C" w:rsidRPr="001C5D8F" w:rsidRDefault="00FF3A2C" w:rsidP="00FF3A2C">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FF3A2C"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FF3A2C" w:rsidRPr="00200F56" w:rsidRDefault="00C0516A" w:rsidP="00FF3A2C">
            <w:pPr>
              <w:jc w:val="center"/>
              <w:rPr>
                <w:rFonts w:ascii="Times New Roman" w:hAnsi="Times New Roman" w:cs="Times New Roman"/>
                <w:sz w:val="18"/>
                <w:szCs w:val="18"/>
              </w:rPr>
            </w:pPr>
            <w:r>
              <w:rPr>
                <w:rFonts w:ascii="Times New Roman" w:hAnsi="Times New Roman" w:cs="Times New Roman"/>
                <w:sz w:val="18"/>
                <w:szCs w:val="18"/>
              </w:rPr>
              <w:t>37</w:t>
            </w:r>
          </w:p>
        </w:tc>
        <w:tc>
          <w:tcPr>
            <w:tcW w:w="2268"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200F56">
            <w:pPr>
              <w:rPr>
                <w:rFonts w:ascii="Times New Roman" w:hAnsi="Times New Roman" w:cs="Times New Roman"/>
                <w:color w:val="000000"/>
                <w:sz w:val="20"/>
                <w:szCs w:val="20"/>
              </w:rPr>
            </w:pPr>
            <w:r w:rsidRPr="00200F56">
              <w:rPr>
                <w:rFonts w:ascii="Times New Roman" w:hAnsi="Times New Roman" w:cs="Times New Roman"/>
                <w:color w:val="000000"/>
                <w:sz w:val="20"/>
                <w:szCs w:val="20"/>
              </w:rPr>
              <w:t>Датчик двухканальный для ИАД</w:t>
            </w:r>
          </w:p>
        </w:tc>
        <w:tc>
          <w:tcPr>
            <w:tcW w:w="3686"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pStyle w:val="ab"/>
              <w:rPr>
                <w:rFonts w:ascii="Times New Roman" w:hAnsi="Times New Roman"/>
                <w:sz w:val="16"/>
                <w:szCs w:val="16"/>
              </w:rPr>
            </w:pPr>
            <w:r w:rsidRPr="00200F56">
              <w:rPr>
                <w:rFonts w:ascii="Times New Roman" w:hAnsi="Times New Roman"/>
                <w:sz w:val="16"/>
                <w:szCs w:val="16"/>
              </w:rPr>
              <w:t xml:space="preserve">Содержат все необходимые комплектующие. </w:t>
            </w:r>
          </w:p>
          <w:p w:rsidR="00FF3A2C" w:rsidRPr="00200F56" w:rsidRDefault="00FF3A2C" w:rsidP="00FF3A2C">
            <w:pPr>
              <w:pStyle w:val="ab"/>
              <w:rPr>
                <w:rFonts w:ascii="Times New Roman" w:hAnsi="Times New Roman"/>
                <w:sz w:val="16"/>
                <w:szCs w:val="16"/>
              </w:rPr>
            </w:pPr>
            <w:r w:rsidRPr="00200F56">
              <w:rPr>
                <w:rFonts w:ascii="Times New Roman" w:hAnsi="Times New Roman"/>
                <w:sz w:val="16"/>
                <w:szCs w:val="16"/>
              </w:rPr>
              <w:t xml:space="preserve">Датчики совместимы с мониторами пациента различных марок. </w:t>
            </w:r>
          </w:p>
          <w:p w:rsidR="00FF3A2C" w:rsidRPr="00200F56" w:rsidRDefault="00FF3A2C" w:rsidP="00FF3A2C">
            <w:pPr>
              <w:pStyle w:val="ab"/>
              <w:rPr>
                <w:rFonts w:ascii="Times New Roman" w:hAnsi="Times New Roman"/>
                <w:sz w:val="16"/>
                <w:szCs w:val="16"/>
              </w:rPr>
            </w:pPr>
            <w:r w:rsidRPr="00200F56">
              <w:rPr>
                <w:rFonts w:ascii="Times New Roman" w:hAnsi="Times New Roman"/>
                <w:sz w:val="16"/>
                <w:szCs w:val="16"/>
              </w:rPr>
              <w:t xml:space="preserve">Датчики подключаются к монитору через удлинительный кабель. </w:t>
            </w:r>
          </w:p>
          <w:p w:rsidR="00FF3A2C" w:rsidRPr="00200F56" w:rsidRDefault="00FF3A2C" w:rsidP="00FF3A2C">
            <w:pPr>
              <w:pStyle w:val="ab"/>
              <w:rPr>
                <w:rFonts w:ascii="Times New Roman" w:hAnsi="Times New Roman"/>
                <w:sz w:val="16"/>
                <w:szCs w:val="16"/>
              </w:rPr>
            </w:pPr>
            <w:r w:rsidRPr="00200F56">
              <w:rPr>
                <w:rFonts w:ascii="Times New Roman" w:hAnsi="Times New Roman"/>
                <w:sz w:val="16"/>
                <w:szCs w:val="16"/>
              </w:rPr>
              <w:t>В наличии имеются кабели для различных марок которые позволят подключить предлагаемые датчики с обеспечением совместимости Кабель соединительный с датчиком ИАД. Инструкция: Температура: +5</w:t>
            </w:r>
            <w:r w:rsidRPr="00200F56">
              <w:rPr>
                <w:rFonts w:ascii="Cambria Math" w:hAnsi="Cambria Math" w:cs="Cambria Math"/>
                <w:sz w:val="16"/>
                <w:szCs w:val="16"/>
              </w:rPr>
              <w:t>℃</w:t>
            </w:r>
            <w:r w:rsidRPr="00200F56">
              <w:rPr>
                <w:rFonts w:ascii="Times New Roman" w:hAnsi="Times New Roman"/>
                <w:sz w:val="16"/>
                <w:szCs w:val="16"/>
              </w:rPr>
              <w:t xml:space="preserve"> до +40</w:t>
            </w:r>
            <w:r w:rsidRPr="00200F56">
              <w:rPr>
                <w:rFonts w:ascii="Cambria Math" w:hAnsi="Cambria Math" w:cs="Cambria Math"/>
                <w:sz w:val="16"/>
                <w:szCs w:val="16"/>
              </w:rPr>
              <w:t>℃</w:t>
            </w:r>
            <w:r w:rsidRPr="00200F56">
              <w:rPr>
                <w:rFonts w:ascii="Times New Roman" w:hAnsi="Times New Roman"/>
                <w:sz w:val="16"/>
                <w:szCs w:val="16"/>
              </w:rPr>
              <w:t xml:space="preserve"> </w:t>
            </w:r>
          </w:p>
          <w:p w:rsidR="00FF3A2C" w:rsidRPr="00200F56" w:rsidRDefault="00FF3A2C" w:rsidP="00FF3A2C">
            <w:pPr>
              <w:pStyle w:val="ab"/>
              <w:rPr>
                <w:rFonts w:ascii="Times New Roman" w:hAnsi="Times New Roman"/>
                <w:sz w:val="16"/>
                <w:szCs w:val="16"/>
              </w:rPr>
            </w:pPr>
            <w:r w:rsidRPr="00200F56">
              <w:rPr>
                <w:rFonts w:ascii="Times New Roman" w:hAnsi="Times New Roman"/>
                <w:sz w:val="16"/>
                <w:szCs w:val="16"/>
              </w:rPr>
              <w:t>Температура:(хранения и перевозки): 0</w:t>
            </w:r>
            <w:r w:rsidRPr="00200F56">
              <w:rPr>
                <w:rFonts w:ascii="Cambria Math" w:hAnsi="Cambria Math" w:cs="Cambria Math"/>
                <w:sz w:val="16"/>
                <w:szCs w:val="16"/>
              </w:rPr>
              <w:t>℃</w:t>
            </w:r>
            <w:r w:rsidRPr="00200F56">
              <w:rPr>
                <w:rFonts w:ascii="Times New Roman" w:hAnsi="Times New Roman"/>
                <w:sz w:val="16"/>
                <w:szCs w:val="16"/>
              </w:rPr>
              <w:t xml:space="preserve"> до +40</w:t>
            </w:r>
            <w:r w:rsidRPr="00200F56">
              <w:rPr>
                <w:rFonts w:ascii="Cambria Math" w:hAnsi="Cambria Math" w:cs="Cambria Math"/>
                <w:sz w:val="16"/>
                <w:szCs w:val="16"/>
              </w:rPr>
              <w:t>℃</w:t>
            </w:r>
            <w:r w:rsidRPr="00200F56">
              <w:rPr>
                <w:rFonts w:ascii="Times New Roman" w:hAnsi="Times New Roman"/>
                <w:sz w:val="16"/>
                <w:szCs w:val="16"/>
              </w:rPr>
              <w:t xml:space="preserve"> </w:t>
            </w:r>
          </w:p>
          <w:p w:rsidR="00FF3A2C" w:rsidRPr="00200F56" w:rsidRDefault="00FF3A2C" w:rsidP="00FF3A2C">
            <w:pPr>
              <w:pStyle w:val="ab"/>
              <w:rPr>
                <w:rFonts w:ascii="Times New Roman" w:hAnsi="Times New Roman"/>
                <w:sz w:val="16"/>
                <w:szCs w:val="16"/>
              </w:rPr>
            </w:pPr>
            <w:r w:rsidRPr="00200F56">
              <w:rPr>
                <w:rFonts w:ascii="Times New Roman" w:hAnsi="Times New Roman"/>
                <w:sz w:val="16"/>
                <w:szCs w:val="16"/>
              </w:rPr>
              <w:t>Давление (хранения и перевозки): 86kPa</w:t>
            </w:r>
            <w:r w:rsidRPr="00200F56">
              <w:rPr>
                <w:rFonts w:ascii="Times New Roman" w:eastAsia="MS Gothic" w:hAnsi="Times New Roman"/>
                <w:sz w:val="16"/>
                <w:szCs w:val="16"/>
              </w:rPr>
              <w:t>～</w:t>
            </w:r>
            <w:r w:rsidRPr="00200F56">
              <w:rPr>
                <w:rFonts w:ascii="Times New Roman" w:hAnsi="Times New Roman"/>
                <w:sz w:val="16"/>
                <w:szCs w:val="16"/>
              </w:rPr>
              <w:t xml:space="preserve">106kPa </w:t>
            </w:r>
          </w:p>
          <w:p w:rsidR="00FF3A2C" w:rsidRPr="00200F56" w:rsidRDefault="00FF3A2C" w:rsidP="00FF3A2C">
            <w:pPr>
              <w:pStyle w:val="ab"/>
              <w:rPr>
                <w:rFonts w:ascii="Times New Roman" w:hAnsi="Times New Roman"/>
                <w:sz w:val="16"/>
                <w:szCs w:val="16"/>
              </w:rPr>
            </w:pPr>
            <w:r w:rsidRPr="00200F56">
              <w:rPr>
                <w:rFonts w:ascii="Times New Roman" w:hAnsi="Times New Roman"/>
                <w:sz w:val="16"/>
                <w:szCs w:val="16"/>
              </w:rPr>
              <w:t xml:space="preserve">Биосовместимость: Все материалы безвредны для кожи пациента и были протестированы ISO 10993-5, ISO 10993-10. </w:t>
            </w:r>
          </w:p>
          <w:p w:rsidR="00FF3A2C" w:rsidRPr="00200F56" w:rsidRDefault="00FF3A2C" w:rsidP="00FF3A2C">
            <w:pPr>
              <w:pStyle w:val="ab"/>
              <w:rPr>
                <w:rFonts w:ascii="Times New Roman" w:hAnsi="Times New Roman"/>
                <w:sz w:val="16"/>
                <w:szCs w:val="16"/>
              </w:rPr>
            </w:pPr>
            <w:r w:rsidRPr="00200F56">
              <w:rPr>
                <w:rFonts w:ascii="Times New Roman" w:hAnsi="Times New Roman"/>
                <w:sz w:val="16"/>
                <w:szCs w:val="16"/>
              </w:rPr>
              <w:t xml:space="preserve">Компактные размеры. </w:t>
            </w:r>
          </w:p>
          <w:p w:rsidR="00FF3A2C" w:rsidRPr="00200F56" w:rsidRDefault="00FF3A2C" w:rsidP="00FF3A2C">
            <w:pPr>
              <w:pStyle w:val="ab"/>
              <w:rPr>
                <w:rFonts w:ascii="Times New Roman" w:hAnsi="Times New Roman"/>
                <w:sz w:val="16"/>
                <w:szCs w:val="16"/>
              </w:rPr>
            </w:pPr>
            <w:r w:rsidRPr="00200F56">
              <w:rPr>
                <w:rFonts w:ascii="Times New Roman" w:hAnsi="Times New Roman"/>
                <w:sz w:val="16"/>
                <w:szCs w:val="16"/>
              </w:rPr>
              <w:t xml:space="preserve">Не раздражает кожу. </w:t>
            </w:r>
          </w:p>
          <w:p w:rsidR="00FF3A2C" w:rsidRPr="00200F56" w:rsidRDefault="00FF3A2C" w:rsidP="00FF3A2C">
            <w:pPr>
              <w:pStyle w:val="ab"/>
              <w:rPr>
                <w:rFonts w:ascii="Times New Roman" w:hAnsi="Times New Roman"/>
                <w:sz w:val="16"/>
                <w:szCs w:val="16"/>
              </w:rPr>
            </w:pPr>
            <w:r w:rsidRPr="00200F56">
              <w:rPr>
                <w:rFonts w:ascii="Times New Roman" w:hAnsi="Times New Roman"/>
                <w:sz w:val="16"/>
                <w:szCs w:val="16"/>
              </w:rPr>
              <w:t xml:space="preserve">Гибкий рельеф для прочности. </w:t>
            </w:r>
          </w:p>
          <w:p w:rsidR="00FF3A2C" w:rsidRPr="00200F56" w:rsidRDefault="00FF3A2C" w:rsidP="00FF3A2C">
            <w:pPr>
              <w:pStyle w:val="ab"/>
              <w:rPr>
                <w:rFonts w:ascii="Times New Roman" w:hAnsi="Times New Roman"/>
                <w:sz w:val="16"/>
                <w:szCs w:val="16"/>
              </w:rPr>
            </w:pPr>
            <w:r w:rsidRPr="00200F56">
              <w:rPr>
                <w:rFonts w:ascii="Times New Roman" w:hAnsi="Times New Roman"/>
                <w:sz w:val="16"/>
                <w:szCs w:val="16"/>
              </w:rPr>
              <w:t xml:space="preserve">СПЕЦИФИКАЦИИ: </w:t>
            </w:r>
          </w:p>
          <w:p w:rsidR="00FF3A2C" w:rsidRPr="00200F56" w:rsidRDefault="00FF3A2C" w:rsidP="00FF3A2C">
            <w:pPr>
              <w:pStyle w:val="ab"/>
              <w:rPr>
                <w:rFonts w:ascii="Times New Roman" w:hAnsi="Times New Roman"/>
                <w:sz w:val="16"/>
                <w:szCs w:val="16"/>
              </w:rPr>
            </w:pPr>
            <w:r w:rsidRPr="00200F56">
              <w:rPr>
                <w:rFonts w:ascii="Times New Roman" w:hAnsi="Times New Roman"/>
                <w:sz w:val="16"/>
                <w:szCs w:val="16"/>
              </w:rPr>
              <w:t xml:space="preserve">Количество каналов - 2 </w:t>
            </w:r>
          </w:p>
          <w:p w:rsidR="00FF3A2C" w:rsidRPr="00200F56" w:rsidRDefault="00FF3A2C" w:rsidP="00FF3A2C">
            <w:pPr>
              <w:pStyle w:val="ab"/>
              <w:rPr>
                <w:rFonts w:ascii="Times New Roman" w:hAnsi="Times New Roman"/>
                <w:sz w:val="16"/>
                <w:szCs w:val="16"/>
              </w:rPr>
            </w:pPr>
            <w:r w:rsidRPr="00200F56">
              <w:rPr>
                <w:rFonts w:ascii="Times New Roman" w:hAnsi="Times New Roman"/>
                <w:sz w:val="16"/>
                <w:szCs w:val="16"/>
              </w:rPr>
              <w:t xml:space="preserve">Диапазон рабочего давления -50 to +300 mmHg </w:t>
            </w:r>
          </w:p>
          <w:p w:rsidR="00FF3A2C" w:rsidRPr="00200F56" w:rsidRDefault="00FF3A2C" w:rsidP="00FF3A2C">
            <w:pPr>
              <w:pStyle w:val="ab"/>
              <w:rPr>
                <w:rFonts w:ascii="Times New Roman" w:hAnsi="Times New Roman"/>
                <w:sz w:val="16"/>
                <w:szCs w:val="16"/>
              </w:rPr>
            </w:pPr>
            <w:r w:rsidRPr="00200F56">
              <w:rPr>
                <w:rFonts w:ascii="Times New Roman" w:hAnsi="Times New Roman"/>
                <w:sz w:val="16"/>
                <w:szCs w:val="16"/>
              </w:rPr>
              <w:t>Диапазон температуры 10 to 40</w:t>
            </w:r>
            <w:r w:rsidRPr="00200F56">
              <w:rPr>
                <w:rFonts w:ascii="Cambria Math" w:hAnsi="Cambria Math" w:cs="Cambria Math"/>
                <w:sz w:val="16"/>
                <w:szCs w:val="16"/>
              </w:rPr>
              <w:t>℃</w:t>
            </w:r>
            <w:r w:rsidRPr="00200F56">
              <w:rPr>
                <w:rFonts w:ascii="Times New Roman" w:hAnsi="Times New Roman"/>
                <w:sz w:val="16"/>
                <w:szCs w:val="16"/>
              </w:rPr>
              <w:t xml:space="preserve"> </w:t>
            </w:r>
          </w:p>
          <w:p w:rsidR="00FF3A2C" w:rsidRPr="00200F56" w:rsidRDefault="00FF3A2C" w:rsidP="00FF3A2C">
            <w:pPr>
              <w:pStyle w:val="ab"/>
              <w:rPr>
                <w:rFonts w:ascii="Times New Roman" w:hAnsi="Times New Roman"/>
                <w:sz w:val="16"/>
                <w:szCs w:val="16"/>
              </w:rPr>
            </w:pPr>
            <w:r w:rsidRPr="00200F56">
              <w:rPr>
                <w:rFonts w:ascii="Times New Roman" w:hAnsi="Times New Roman"/>
                <w:sz w:val="16"/>
                <w:szCs w:val="16"/>
              </w:rPr>
              <w:t>Температуры хранения -25°to +70</w:t>
            </w:r>
            <w:r w:rsidRPr="00200F56">
              <w:rPr>
                <w:rFonts w:ascii="Cambria Math" w:hAnsi="Cambria Math" w:cs="Cambria Math"/>
                <w:sz w:val="16"/>
                <w:szCs w:val="16"/>
              </w:rPr>
              <w:t>℃</w:t>
            </w:r>
            <w:r w:rsidRPr="00200F56">
              <w:rPr>
                <w:rFonts w:ascii="Times New Roman" w:hAnsi="Times New Roman"/>
                <w:sz w:val="16"/>
                <w:szCs w:val="16"/>
              </w:rPr>
              <w:t xml:space="preserve"> </w:t>
            </w:r>
          </w:p>
          <w:p w:rsidR="00FF3A2C" w:rsidRPr="00200F56" w:rsidRDefault="00FF3A2C" w:rsidP="00FF3A2C">
            <w:pPr>
              <w:pStyle w:val="ab"/>
              <w:rPr>
                <w:rFonts w:ascii="Times New Roman" w:hAnsi="Times New Roman"/>
                <w:sz w:val="16"/>
                <w:szCs w:val="16"/>
              </w:rPr>
            </w:pPr>
            <w:r w:rsidRPr="00200F56">
              <w:rPr>
                <w:rFonts w:ascii="Times New Roman" w:hAnsi="Times New Roman"/>
                <w:sz w:val="16"/>
                <w:szCs w:val="16"/>
              </w:rPr>
              <w:t xml:space="preserve">Чувствительность 5.0μV/V/ммРтСт±1% </w:t>
            </w:r>
          </w:p>
          <w:p w:rsidR="00FF3A2C" w:rsidRPr="00200F56" w:rsidRDefault="00FF3A2C" w:rsidP="00FF3A2C">
            <w:pPr>
              <w:pStyle w:val="ab"/>
              <w:rPr>
                <w:rFonts w:ascii="Times New Roman" w:hAnsi="Times New Roman"/>
                <w:sz w:val="16"/>
                <w:szCs w:val="16"/>
              </w:rPr>
            </w:pPr>
            <w:r w:rsidRPr="00200F56">
              <w:rPr>
                <w:rFonts w:ascii="Times New Roman" w:hAnsi="Times New Roman"/>
                <w:sz w:val="16"/>
                <w:szCs w:val="16"/>
              </w:rPr>
              <w:t xml:space="preserve">Нелинейность и гистерезис ±1.5% от значения / ±1ммРтСт </w:t>
            </w:r>
          </w:p>
          <w:p w:rsidR="00FF3A2C" w:rsidRPr="00200F56" w:rsidRDefault="00FF3A2C" w:rsidP="00FF3A2C">
            <w:pPr>
              <w:pStyle w:val="ab"/>
              <w:rPr>
                <w:rFonts w:ascii="Times New Roman" w:hAnsi="Times New Roman"/>
                <w:sz w:val="16"/>
                <w:szCs w:val="16"/>
              </w:rPr>
            </w:pPr>
            <w:r w:rsidRPr="00200F56">
              <w:rPr>
                <w:rFonts w:ascii="Times New Roman" w:hAnsi="Times New Roman"/>
                <w:sz w:val="16"/>
                <w:szCs w:val="16"/>
              </w:rPr>
              <w:t xml:space="preserve">Напряжение сопротивления 350 Ом±10% </w:t>
            </w:r>
          </w:p>
          <w:p w:rsidR="00FF3A2C" w:rsidRPr="00200F56" w:rsidRDefault="00FF3A2C" w:rsidP="00FF3A2C">
            <w:pPr>
              <w:pStyle w:val="ab"/>
              <w:rPr>
                <w:rFonts w:ascii="Times New Roman" w:hAnsi="Times New Roman"/>
                <w:sz w:val="16"/>
                <w:szCs w:val="16"/>
              </w:rPr>
            </w:pPr>
            <w:r w:rsidRPr="00200F56">
              <w:rPr>
                <w:rFonts w:ascii="Times New Roman" w:hAnsi="Times New Roman"/>
                <w:sz w:val="16"/>
                <w:szCs w:val="16"/>
              </w:rPr>
              <w:t xml:space="preserve">Значение сопротивления 300±5%Ohm </w:t>
            </w:r>
          </w:p>
          <w:p w:rsidR="00FF3A2C" w:rsidRPr="00200F56" w:rsidRDefault="00FF3A2C" w:rsidP="00FF3A2C">
            <w:pPr>
              <w:pStyle w:val="ab"/>
              <w:rPr>
                <w:rFonts w:ascii="Times New Roman" w:hAnsi="Times New Roman"/>
                <w:sz w:val="16"/>
                <w:szCs w:val="16"/>
              </w:rPr>
            </w:pPr>
            <w:r w:rsidRPr="00200F56">
              <w:rPr>
                <w:rFonts w:ascii="Times New Roman" w:hAnsi="Times New Roman"/>
                <w:sz w:val="16"/>
                <w:szCs w:val="16"/>
              </w:rPr>
              <w:t xml:space="preserve">Нулевое отклонение ≤±20ммРтСт </w:t>
            </w:r>
          </w:p>
          <w:p w:rsidR="00FF3A2C" w:rsidRPr="00200F56" w:rsidRDefault="00FF3A2C" w:rsidP="00FF3A2C">
            <w:pPr>
              <w:pStyle w:val="ab"/>
              <w:rPr>
                <w:rFonts w:ascii="Times New Roman" w:hAnsi="Times New Roman"/>
                <w:sz w:val="16"/>
                <w:szCs w:val="16"/>
              </w:rPr>
            </w:pPr>
            <w:r w:rsidRPr="00200F56">
              <w:rPr>
                <w:rFonts w:ascii="Times New Roman" w:hAnsi="Times New Roman"/>
                <w:sz w:val="16"/>
                <w:szCs w:val="16"/>
              </w:rPr>
              <w:t>Нулевая тепловая погрешность ≤±0.3ммРтСт/</w:t>
            </w:r>
            <w:r w:rsidRPr="00200F56">
              <w:rPr>
                <w:rFonts w:ascii="Cambria Math" w:hAnsi="Cambria Math" w:cs="Cambria Math"/>
                <w:sz w:val="16"/>
                <w:szCs w:val="16"/>
              </w:rPr>
              <w:t>℃</w:t>
            </w:r>
            <w:r w:rsidRPr="00200F56">
              <w:rPr>
                <w:rFonts w:ascii="Times New Roman" w:hAnsi="Times New Roman"/>
                <w:sz w:val="16"/>
                <w:szCs w:val="16"/>
              </w:rPr>
              <w:t xml:space="preserve"> </w:t>
            </w:r>
          </w:p>
          <w:p w:rsidR="00FF3A2C" w:rsidRPr="00200F56" w:rsidRDefault="00FF3A2C" w:rsidP="00FF3A2C">
            <w:pPr>
              <w:pStyle w:val="ab"/>
              <w:rPr>
                <w:rFonts w:ascii="Times New Roman" w:hAnsi="Times New Roman"/>
                <w:sz w:val="16"/>
                <w:szCs w:val="16"/>
              </w:rPr>
            </w:pPr>
            <w:r w:rsidRPr="00200F56">
              <w:rPr>
                <w:rFonts w:ascii="Times New Roman" w:hAnsi="Times New Roman"/>
                <w:sz w:val="16"/>
                <w:szCs w:val="16"/>
              </w:rPr>
              <w:t xml:space="preserve">Погрешность вывода ±1ммРтСт за 8 часов после 20 секундного разогрева </w:t>
            </w:r>
          </w:p>
          <w:p w:rsidR="00FF3A2C" w:rsidRPr="00200F56" w:rsidRDefault="00FF3A2C" w:rsidP="00FF3A2C">
            <w:pPr>
              <w:pStyle w:val="ab"/>
              <w:rPr>
                <w:rFonts w:ascii="Times New Roman" w:hAnsi="Times New Roman"/>
                <w:sz w:val="16"/>
                <w:szCs w:val="16"/>
              </w:rPr>
            </w:pPr>
            <w:r w:rsidRPr="00200F56">
              <w:rPr>
                <w:rFonts w:ascii="Times New Roman" w:hAnsi="Times New Roman"/>
                <w:sz w:val="16"/>
                <w:szCs w:val="16"/>
              </w:rPr>
              <w:t>Погрешность термо-чувствительности ≤±0.1%/</w:t>
            </w:r>
            <w:r w:rsidRPr="00200F56">
              <w:rPr>
                <w:rFonts w:ascii="Cambria Math" w:hAnsi="Cambria Math" w:cs="Cambria Math"/>
                <w:sz w:val="16"/>
                <w:szCs w:val="16"/>
              </w:rPr>
              <w:t>℃</w:t>
            </w:r>
            <w:r w:rsidRPr="00200F56">
              <w:rPr>
                <w:rFonts w:ascii="Times New Roman" w:hAnsi="Times New Roman"/>
                <w:sz w:val="16"/>
                <w:szCs w:val="16"/>
              </w:rPr>
              <w:t xml:space="preserve"> </w:t>
            </w:r>
          </w:p>
          <w:p w:rsidR="00FF3A2C" w:rsidRPr="00200F56" w:rsidRDefault="00FF3A2C" w:rsidP="00FF3A2C">
            <w:pPr>
              <w:pStyle w:val="ab"/>
              <w:rPr>
                <w:rFonts w:ascii="Times New Roman" w:hAnsi="Times New Roman"/>
                <w:sz w:val="16"/>
                <w:szCs w:val="16"/>
              </w:rPr>
            </w:pPr>
            <w:r w:rsidRPr="00200F56">
              <w:rPr>
                <w:rFonts w:ascii="Times New Roman" w:hAnsi="Times New Roman"/>
                <w:sz w:val="16"/>
                <w:szCs w:val="16"/>
              </w:rPr>
              <w:t xml:space="preserve">Обычная частота 40Гц /стандартный комплект; </w:t>
            </w:r>
            <w:r w:rsidRPr="00200F56">
              <w:rPr>
                <w:rFonts w:ascii="Times New Roman" w:eastAsia="MS Gothic" w:hAnsi="Times New Roman"/>
                <w:sz w:val="16"/>
                <w:szCs w:val="16"/>
              </w:rPr>
              <w:t>＞</w:t>
            </w:r>
            <w:r w:rsidRPr="00200F56">
              <w:rPr>
                <w:rFonts w:ascii="Times New Roman" w:hAnsi="Times New Roman"/>
                <w:sz w:val="16"/>
                <w:szCs w:val="16"/>
              </w:rPr>
              <w:t xml:space="preserve">200Гц /только датчик </w:t>
            </w:r>
          </w:p>
          <w:p w:rsidR="00FF3A2C" w:rsidRPr="00200F56" w:rsidRDefault="00FF3A2C" w:rsidP="00FF3A2C">
            <w:pPr>
              <w:pStyle w:val="ab"/>
              <w:rPr>
                <w:rFonts w:ascii="Times New Roman" w:hAnsi="Times New Roman"/>
                <w:sz w:val="16"/>
                <w:szCs w:val="16"/>
              </w:rPr>
            </w:pPr>
            <w:r w:rsidRPr="00200F56">
              <w:rPr>
                <w:rFonts w:ascii="Times New Roman" w:hAnsi="Times New Roman"/>
                <w:sz w:val="16"/>
                <w:szCs w:val="16"/>
              </w:rPr>
              <w:t xml:space="preserve">Признаки дефибриллятора выдерживает 5 кратный расход 360 джойлей в пределах 5 минут, доставленных в 50 Ом нагрузки </w:t>
            </w:r>
          </w:p>
          <w:p w:rsidR="00FF3A2C" w:rsidRPr="00200F56" w:rsidRDefault="00FF3A2C" w:rsidP="00FF3A2C">
            <w:pPr>
              <w:pStyle w:val="ab"/>
              <w:rPr>
                <w:rFonts w:ascii="Times New Roman" w:hAnsi="Times New Roman"/>
                <w:sz w:val="16"/>
                <w:szCs w:val="16"/>
                <w:lang w:val="en-US"/>
              </w:rPr>
            </w:pPr>
            <w:r w:rsidRPr="00200F56">
              <w:rPr>
                <w:rFonts w:ascii="Times New Roman" w:hAnsi="Times New Roman"/>
                <w:sz w:val="16"/>
                <w:szCs w:val="16"/>
              </w:rPr>
              <w:t>Ток</w:t>
            </w:r>
            <w:r w:rsidRPr="00200F56">
              <w:rPr>
                <w:rFonts w:ascii="Times New Roman" w:hAnsi="Times New Roman"/>
                <w:sz w:val="16"/>
                <w:szCs w:val="16"/>
                <w:lang w:val="en-US"/>
              </w:rPr>
              <w:t xml:space="preserve"> </w:t>
            </w:r>
            <w:r w:rsidRPr="00200F56">
              <w:rPr>
                <w:rFonts w:ascii="Times New Roman" w:hAnsi="Times New Roman"/>
                <w:sz w:val="16"/>
                <w:szCs w:val="16"/>
              </w:rPr>
              <w:t>утечки</w:t>
            </w:r>
            <w:r w:rsidRPr="00200F56">
              <w:rPr>
                <w:rFonts w:ascii="Times New Roman" w:hAnsi="Times New Roman"/>
                <w:sz w:val="16"/>
                <w:szCs w:val="16"/>
                <w:lang w:val="en-US"/>
              </w:rPr>
              <w:t xml:space="preserve"> </w:t>
            </w:r>
            <w:r w:rsidRPr="00200F56">
              <w:rPr>
                <w:rFonts w:ascii="Times New Roman" w:eastAsia="MS Gothic" w:hAnsi="Times New Roman"/>
                <w:sz w:val="16"/>
                <w:szCs w:val="16"/>
                <w:lang w:val="en-US"/>
              </w:rPr>
              <w:t>＜</w:t>
            </w:r>
            <w:r w:rsidRPr="00200F56">
              <w:rPr>
                <w:rFonts w:ascii="Times New Roman" w:hAnsi="Times New Roman"/>
                <w:sz w:val="16"/>
                <w:szCs w:val="16"/>
                <w:lang w:val="en-US"/>
              </w:rPr>
              <w:t>2</w:t>
            </w:r>
            <w:r w:rsidRPr="00200F56">
              <w:rPr>
                <w:rFonts w:ascii="Times New Roman" w:hAnsi="Times New Roman"/>
                <w:sz w:val="16"/>
                <w:szCs w:val="16"/>
              </w:rPr>
              <w:t>μ</w:t>
            </w:r>
            <w:r w:rsidRPr="00200F56">
              <w:rPr>
                <w:rFonts w:ascii="Times New Roman" w:hAnsi="Times New Roman"/>
                <w:sz w:val="16"/>
                <w:szCs w:val="16"/>
                <w:lang w:val="en-US"/>
              </w:rPr>
              <w:t xml:space="preserve">amps at 120V RMS 60Hz </w:t>
            </w:r>
          </w:p>
          <w:p w:rsidR="00FF3A2C" w:rsidRPr="00200F56" w:rsidRDefault="00FF3A2C" w:rsidP="00FF3A2C">
            <w:pPr>
              <w:pStyle w:val="ab"/>
              <w:rPr>
                <w:rFonts w:ascii="Times New Roman" w:hAnsi="Times New Roman"/>
                <w:sz w:val="16"/>
                <w:szCs w:val="16"/>
              </w:rPr>
            </w:pPr>
            <w:r w:rsidRPr="00200F56">
              <w:rPr>
                <w:rFonts w:ascii="Times New Roman" w:hAnsi="Times New Roman"/>
                <w:sz w:val="16"/>
                <w:szCs w:val="16"/>
              </w:rPr>
              <w:t xml:space="preserve">Избыточность давления от-400 до +6000 МгЦ </w:t>
            </w:r>
          </w:p>
          <w:p w:rsidR="00FF3A2C" w:rsidRPr="00200F56" w:rsidRDefault="00FF3A2C" w:rsidP="00FF3A2C">
            <w:pPr>
              <w:pStyle w:val="ab"/>
              <w:rPr>
                <w:rFonts w:ascii="Times New Roman" w:hAnsi="Times New Roman"/>
                <w:sz w:val="16"/>
                <w:szCs w:val="16"/>
              </w:rPr>
            </w:pPr>
            <w:r w:rsidRPr="00200F56">
              <w:rPr>
                <w:rFonts w:ascii="Times New Roman" w:hAnsi="Times New Roman"/>
                <w:sz w:val="16"/>
                <w:szCs w:val="16"/>
              </w:rPr>
              <w:t xml:space="preserve">Ударопрочность: Может выдержать 3 падения с высоты 1 метра </w:t>
            </w:r>
          </w:p>
          <w:p w:rsidR="00FF3A2C" w:rsidRPr="00200F56" w:rsidRDefault="00FF3A2C" w:rsidP="00FF3A2C">
            <w:pPr>
              <w:pStyle w:val="ab"/>
              <w:rPr>
                <w:rFonts w:ascii="Times New Roman" w:hAnsi="Times New Roman"/>
                <w:sz w:val="16"/>
                <w:szCs w:val="16"/>
              </w:rPr>
            </w:pPr>
            <w:r w:rsidRPr="00200F56">
              <w:rPr>
                <w:rFonts w:ascii="Times New Roman" w:hAnsi="Times New Roman"/>
                <w:sz w:val="16"/>
                <w:szCs w:val="16"/>
              </w:rPr>
              <w:t xml:space="preserve">Чувствительность к свету </w:t>
            </w:r>
            <w:r w:rsidRPr="00200F56">
              <w:rPr>
                <w:rFonts w:ascii="Times New Roman" w:eastAsia="MS Gothic" w:hAnsi="Times New Roman"/>
                <w:sz w:val="16"/>
                <w:szCs w:val="16"/>
              </w:rPr>
              <w:t>＜</w:t>
            </w:r>
            <w:r w:rsidRPr="00200F56">
              <w:rPr>
                <w:rFonts w:ascii="Times New Roman" w:hAnsi="Times New Roman"/>
                <w:sz w:val="16"/>
                <w:szCs w:val="16"/>
              </w:rPr>
              <w:t xml:space="preserve">1mmHg </w:t>
            </w:r>
          </w:p>
          <w:p w:rsidR="00FF3A2C" w:rsidRPr="00200F56" w:rsidRDefault="00FF3A2C" w:rsidP="00FF3A2C">
            <w:pPr>
              <w:pStyle w:val="ab"/>
              <w:rPr>
                <w:rFonts w:ascii="Times New Roman" w:hAnsi="Times New Roman"/>
                <w:sz w:val="16"/>
                <w:szCs w:val="16"/>
              </w:rPr>
            </w:pPr>
            <w:r w:rsidRPr="00200F56">
              <w:rPr>
                <w:rFonts w:ascii="Times New Roman" w:hAnsi="Times New Roman"/>
                <w:sz w:val="16"/>
                <w:szCs w:val="16"/>
              </w:rPr>
              <w:t>Срок службы 168 часов</w:t>
            </w:r>
          </w:p>
          <w:p w:rsidR="00FF3A2C" w:rsidRPr="00200F56" w:rsidRDefault="00FF3A2C" w:rsidP="00FF3A2C">
            <w:pP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lastRenderedPageBreak/>
              <w:t>штука</w:t>
            </w:r>
          </w:p>
        </w:tc>
        <w:tc>
          <w:tcPr>
            <w:tcW w:w="851" w:type="dxa"/>
            <w:tcBorders>
              <w:top w:val="single" w:sz="4" w:space="0" w:color="auto"/>
              <w:left w:val="single" w:sz="4" w:space="0" w:color="auto"/>
              <w:bottom w:val="single" w:sz="4" w:space="0" w:color="auto"/>
              <w:right w:val="single" w:sz="4" w:space="0" w:color="auto"/>
            </w:tcBorders>
            <w:vAlign w:val="center"/>
          </w:tcPr>
          <w:p w:rsidR="00FF3A2C" w:rsidRPr="00200F56" w:rsidRDefault="00FF3A2C" w:rsidP="00FF3A2C">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FF3A2C" w:rsidRPr="00200F56" w:rsidRDefault="006252F2" w:rsidP="00FF3A2C">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 xml:space="preserve">350 </w:t>
            </w:r>
            <w:r w:rsidR="00FF3A2C" w:rsidRPr="00200F56">
              <w:rPr>
                <w:rFonts w:ascii="Times New Roman" w:hAnsi="Times New Roman" w:cs="Times New Roman"/>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vAlign w:val="center"/>
          </w:tcPr>
          <w:p w:rsidR="00FF3A2C" w:rsidRPr="001C5D8F" w:rsidRDefault="00FF3A2C" w:rsidP="00FF3A2C">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1C5D8F"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1C5D8F" w:rsidRPr="00200F56" w:rsidRDefault="001C5D8F" w:rsidP="001C5D8F">
            <w:pPr>
              <w:jc w:val="center"/>
              <w:rPr>
                <w:rFonts w:ascii="Times New Roman" w:hAnsi="Times New Roman" w:cs="Times New Roman"/>
                <w:sz w:val="18"/>
                <w:szCs w:val="18"/>
              </w:rPr>
            </w:pPr>
            <w:r>
              <w:rPr>
                <w:rFonts w:ascii="Times New Roman" w:hAnsi="Times New Roman" w:cs="Times New Roman"/>
                <w:sz w:val="18"/>
                <w:szCs w:val="18"/>
              </w:rPr>
              <w:t>38</w:t>
            </w:r>
          </w:p>
        </w:tc>
        <w:tc>
          <w:tcPr>
            <w:tcW w:w="2268" w:type="dxa"/>
            <w:tcBorders>
              <w:top w:val="single" w:sz="4" w:space="0" w:color="auto"/>
              <w:left w:val="single" w:sz="4" w:space="0" w:color="auto"/>
              <w:bottom w:val="single" w:sz="4" w:space="0" w:color="auto"/>
              <w:right w:val="single" w:sz="4" w:space="0" w:color="auto"/>
            </w:tcBorders>
            <w:vAlign w:val="center"/>
          </w:tcPr>
          <w:p w:rsidR="001C5D8F" w:rsidRPr="00200F56" w:rsidRDefault="001C5D8F" w:rsidP="001C5D8F">
            <w:pPr>
              <w:rPr>
                <w:rFonts w:ascii="Times New Roman" w:hAnsi="Times New Roman" w:cs="Times New Roman"/>
                <w:color w:val="000000"/>
                <w:sz w:val="20"/>
                <w:szCs w:val="20"/>
              </w:rPr>
            </w:pPr>
            <w:r w:rsidRPr="00200F56">
              <w:rPr>
                <w:rFonts w:ascii="Times New Roman" w:hAnsi="Times New Roman" w:cs="Times New Roman"/>
                <w:color w:val="000000"/>
                <w:sz w:val="20"/>
                <w:szCs w:val="20"/>
              </w:rPr>
              <w:t xml:space="preserve">Наконечник от клизмы </w:t>
            </w:r>
          </w:p>
          <w:p w:rsidR="001C5D8F" w:rsidRPr="00200F56" w:rsidRDefault="001C5D8F" w:rsidP="001C5D8F">
            <w:pPr>
              <w:rPr>
                <w:rFonts w:ascii="Times New Roman" w:hAnsi="Times New Roman" w:cs="Times New Roman"/>
                <w:color w:val="000000"/>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1C5D8F" w:rsidRPr="00200F56" w:rsidRDefault="001C5D8F" w:rsidP="001C5D8F">
            <w:pPr>
              <w:rPr>
                <w:rFonts w:ascii="Times New Roman" w:hAnsi="Times New Roman" w:cs="Times New Roman"/>
                <w:color w:val="000000"/>
                <w:sz w:val="16"/>
                <w:szCs w:val="16"/>
              </w:rPr>
            </w:pPr>
            <w:r w:rsidRPr="00200F56">
              <w:rPr>
                <w:rFonts w:ascii="Times New Roman" w:hAnsi="Times New Roman" w:cs="Times New Roman"/>
                <w:color w:val="000000"/>
                <w:sz w:val="16"/>
                <w:szCs w:val="16"/>
              </w:rPr>
              <w:t>Наконечник для кружки Эсмарха и микроклизм, стерильный 8,0мм*160мм (взрослый)</w:t>
            </w:r>
          </w:p>
        </w:tc>
        <w:tc>
          <w:tcPr>
            <w:tcW w:w="850" w:type="dxa"/>
            <w:tcBorders>
              <w:top w:val="single" w:sz="4" w:space="0" w:color="auto"/>
              <w:left w:val="single" w:sz="4" w:space="0" w:color="auto"/>
              <w:bottom w:val="single" w:sz="4" w:space="0" w:color="auto"/>
              <w:right w:val="single" w:sz="4" w:space="0" w:color="auto"/>
            </w:tcBorders>
            <w:vAlign w:val="center"/>
          </w:tcPr>
          <w:p w:rsidR="001C5D8F" w:rsidRPr="00200F56" w:rsidRDefault="001C5D8F" w:rsidP="001C5D8F">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штука</w:t>
            </w:r>
          </w:p>
        </w:tc>
        <w:tc>
          <w:tcPr>
            <w:tcW w:w="851" w:type="dxa"/>
            <w:tcBorders>
              <w:top w:val="single" w:sz="4" w:space="0" w:color="auto"/>
              <w:left w:val="single" w:sz="4" w:space="0" w:color="auto"/>
              <w:bottom w:val="single" w:sz="4" w:space="0" w:color="auto"/>
              <w:right w:val="single" w:sz="4" w:space="0" w:color="auto"/>
            </w:tcBorders>
            <w:vAlign w:val="center"/>
          </w:tcPr>
          <w:p w:rsidR="001C5D8F" w:rsidRPr="00200F56" w:rsidRDefault="001C5D8F" w:rsidP="001C5D8F">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vAlign w:val="center"/>
          </w:tcPr>
          <w:p w:rsidR="001C5D8F" w:rsidRPr="00200F56" w:rsidRDefault="001C5D8F" w:rsidP="001C5D8F">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18 000</w:t>
            </w:r>
          </w:p>
        </w:tc>
        <w:tc>
          <w:tcPr>
            <w:tcW w:w="709" w:type="dxa"/>
            <w:tcBorders>
              <w:top w:val="single" w:sz="4" w:space="0" w:color="auto"/>
              <w:left w:val="single" w:sz="4" w:space="0" w:color="auto"/>
              <w:bottom w:val="single" w:sz="4" w:space="0" w:color="auto"/>
              <w:right w:val="single" w:sz="4" w:space="0" w:color="auto"/>
            </w:tcBorders>
            <w:vAlign w:val="center"/>
          </w:tcPr>
          <w:p w:rsidR="001C5D8F" w:rsidRPr="001C5D8F" w:rsidRDefault="001C5D8F" w:rsidP="001C5D8F">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1C5D8F"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1C5D8F" w:rsidRPr="00200F56" w:rsidRDefault="001C5D8F" w:rsidP="001C5D8F">
            <w:pPr>
              <w:jc w:val="center"/>
              <w:rPr>
                <w:rFonts w:ascii="Times New Roman" w:hAnsi="Times New Roman" w:cs="Times New Roman"/>
                <w:sz w:val="18"/>
                <w:szCs w:val="18"/>
              </w:rPr>
            </w:pPr>
            <w:r>
              <w:rPr>
                <w:rFonts w:ascii="Times New Roman" w:hAnsi="Times New Roman" w:cs="Times New Roman"/>
                <w:sz w:val="18"/>
                <w:szCs w:val="18"/>
              </w:rPr>
              <w:t>39</w:t>
            </w:r>
          </w:p>
        </w:tc>
        <w:tc>
          <w:tcPr>
            <w:tcW w:w="2268" w:type="dxa"/>
            <w:tcBorders>
              <w:top w:val="single" w:sz="4" w:space="0" w:color="auto"/>
              <w:left w:val="single" w:sz="4" w:space="0" w:color="auto"/>
              <w:bottom w:val="single" w:sz="4" w:space="0" w:color="auto"/>
              <w:right w:val="single" w:sz="4" w:space="0" w:color="auto"/>
            </w:tcBorders>
            <w:vAlign w:val="center"/>
          </w:tcPr>
          <w:p w:rsidR="001C5D8F" w:rsidRPr="00200F56" w:rsidRDefault="001C5D8F" w:rsidP="001C5D8F">
            <w:pPr>
              <w:rPr>
                <w:rFonts w:ascii="Times New Roman" w:hAnsi="Times New Roman" w:cs="Times New Roman"/>
                <w:color w:val="000000"/>
                <w:sz w:val="20"/>
                <w:szCs w:val="20"/>
              </w:rPr>
            </w:pPr>
            <w:r w:rsidRPr="00200F56">
              <w:rPr>
                <w:rFonts w:ascii="Times New Roman" w:hAnsi="Times New Roman" w:cs="Times New Roman"/>
                <w:color w:val="000000"/>
                <w:sz w:val="20"/>
                <w:szCs w:val="20"/>
              </w:rPr>
              <w:t>Контейнер для сбора биологич матер 30мл</w:t>
            </w:r>
          </w:p>
          <w:p w:rsidR="001C5D8F" w:rsidRPr="00200F56" w:rsidRDefault="001C5D8F" w:rsidP="001C5D8F">
            <w:pPr>
              <w:rPr>
                <w:rFonts w:ascii="Times New Roman" w:hAnsi="Times New Roman" w:cs="Times New Roman"/>
                <w:color w:val="000000"/>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1C5D8F" w:rsidRPr="00200F56" w:rsidRDefault="001C5D8F" w:rsidP="001C5D8F">
            <w:pPr>
              <w:rPr>
                <w:rFonts w:ascii="Times New Roman" w:hAnsi="Times New Roman" w:cs="Times New Roman"/>
                <w:color w:val="000000"/>
                <w:sz w:val="16"/>
                <w:szCs w:val="16"/>
              </w:rPr>
            </w:pPr>
            <w:r w:rsidRPr="00200F56">
              <w:rPr>
                <w:rFonts w:ascii="Times New Roman" w:hAnsi="Times New Roman" w:cs="Times New Roman"/>
                <w:color w:val="000000"/>
                <w:sz w:val="16"/>
                <w:szCs w:val="16"/>
              </w:rPr>
              <w:t>Контейнер для биологического материала с крышкой с ложкой-шпателем вместимостью 30 мл (конус) в индивидуальной упаковке стерильный</w:t>
            </w:r>
          </w:p>
        </w:tc>
        <w:tc>
          <w:tcPr>
            <w:tcW w:w="850" w:type="dxa"/>
            <w:tcBorders>
              <w:top w:val="single" w:sz="4" w:space="0" w:color="auto"/>
              <w:left w:val="single" w:sz="4" w:space="0" w:color="auto"/>
              <w:bottom w:val="single" w:sz="4" w:space="0" w:color="auto"/>
              <w:right w:val="single" w:sz="4" w:space="0" w:color="auto"/>
            </w:tcBorders>
            <w:vAlign w:val="center"/>
          </w:tcPr>
          <w:p w:rsidR="001C5D8F" w:rsidRPr="00200F56" w:rsidRDefault="001C5D8F" w:rsidP="001C5D8F">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штука</w:t>
            </w:r>
          </w:p>
        </w:tc>
        <w:tc>
          <w:tcPr>
            <w:tcW w:w="851" w:type="dxa"/>
            <w:tcBorders>
              <w:top w:val="single" w:sz="4" w:space="0" w:color="auto"/>
              <w:left w:val="single" w:sz="4" w:space="0" w:color="auto"/>
              <w:bottom w:val="single" w:sz="4" w:space="0" w:color="auto"/>
              <w:right w:val="single" w:sz="4" w:space="0" w:color="auto"/>
            </w:tcBorders>
            <w:vAlign w:val="center"/>
          </w:tcPr>
          <w:p w:rsidR="001C5D8F" w:rsidRPr="00200F56" w:rsidRDefault="001C5D8F" w:rsidP="001C5D8F">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10200</w:t>
            </w:r>
          </w:p>
        </w:tc>
        <w:tc>
          <w:tcPr>
            <w:tcW w:w="1134" w:type="dxa"/>
            <w:tcBorders>
              <w:top w:val="single" w:sz="4" w:space="0" w:color="auto"/>
              <w:left w:val="single" w:sz="4" w:space="0" w:color="auto"/>
              <w:bottom w:val="single" w:sz="4" w:space="0" w:color="auto"/>
              <w:right w:val="single" w:sz="4" w:space="0" w:color="auto"/>
            </w:tcBorders>
            <w:vAlign w:val="center"/>
          </w:tcPr>
          <w:p w:rsidR="001C5D8F" w:rsidRPr="00200F56" w:rsidRDefault="001C5D8F" w:rsidP="001C5D8F">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612 000</w:t>
            </w:r>
          </w:p>
        </w:tc>
        <w:tc>
          <w:tcPr>
            <w:tcW w:w="709" w:type="dxa"/>
            <w:tcBorders>
              <w:top w:val="single" w:sz="4" w:space="0" w:color="auto"/>
              <w:left w:val="single" w:sz="4" w:space="0" w:color="auto"/>
              <w:bottom w:val="single" w:sz="4" w:space="0" w:color="auto"/>
              <w:right w:val="single" w:sz="4" w:space="0" w:color="auto"/>
            </w:tcBorders>
            <w:vAlign w:val="center"/>
          </w:tcPr>
          <w:p w:rsidR="001C5D8F" w:rsidRPr="001C5D8F" w:rsidRDefault="001C5D8F" w:rsidP="001C5D8F">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200F56"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200F56" w:rsidRPr="00200F56" w:rsidRDefault="00C0516A" w:rsidP="00200F56">
            <w:pPr>
              <w:jc w:val="center"/>
              <w:rPr>
                <w:rFonts w:ascii="Times New Roman" w:hAnsi="Times New Roman" w:cs="Times New Roman"/>
                <w:sz w:val="18"/>
                <w:szCs w:val="18"/>
              </w:rPr>
            </w:pPr>
            <w:r>
              <w:rPr>
                <w:rFonts w:ascii="Times New Roman" w:hAnsi="Times New Roman" w:cs="Times New Roman"/>
                <w:sz w:val="18"/>
                <w:szCs w:val="18"/>
              </w:rPr>
              <w:t>40</w:t>
            </w:r>
          </w:p>
        </w:tc>
        <w:tc>
          <w:tcPr>
            <w:tcW w:w="2268" w:type="dxa"/>
            <w:tcBorders>
              <w:top w:val="single" w:sz="4" w:space="0" w:color="auto"/>
              <w:left w:val="single" w:sz="4" w:space="0" w:color="auto"/>
              <w:bottom w:val="single" w:sz="4" w:space="0" w:color="auto"/>
              <w:right w:val="single" w:sz="4" w:space="0" w:color="auto"/>
            </w:tcBorders>
            <w:vAlign w:val="center"/>
          </w:tcPr>
          <w:p w:rsidR="00200F56" w:rsidRPr="00200F56" w:rsidRDefault="00C0516A" w:rsidP="00200F56">
            <w:pPr>
              <w:rPr>
                <w:rFonts w:ascii="Times New Roman" w:hAnsi="Times New Roman" w:cs="Times New Roman"/>
                <w:color w:val="000000"/>
                <w:sz w:val="20"/>
                <w:szCs w:val="20"/>
              </w:rPr>
            </w:pPr>
            <w:r>
              <w:rPr>
                <w:rFonts w:ascii="Times New Roman" w:hAnsi="Times New Roman" w:cs="Times New Roman"/>
                <w:color w:val="000000"/>
                <w:sz w:val="20"/>
                <w:szCs w:val="20"/>
              </w:rPr>
              <w:t>Л</w:t>
            </w:r>
            <w:r w:rsidR="00200F56" w:rsidRPr="00200F56">
              <w:rPr>
                <w:rFonts w:ascii="Times New Roman" w:hAnsi="Times New Roman" w:cs="Times New Roman"/>
                <w:color w:val="000000"/>
                <w:sz w:val="20"/>
                <w:szCs w:val="20"/>
              </w:rPr>
              <w:t>ампа Позис</w:t>
            </w:r>
          </w:p>
          <w:p w:rsidR="00200F56" w:rsidRPr="00200F56" w:rsidRDefault="00200F56" w:rsidP="00200F56">
            <w:pPr>
              <w:rPr>
                <w:rFonts w:ascii="Times New Roman" w:hAnsi="Times New Roman" w:cs="Times New Roman"/>
                <w:color w:val="000000"/>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200F56" w:rsidRPr="00200F56" w:rsidRDefault="00200F56" w:rsidP="00200F56">
            <w:pPr>
              <w:rPr>
                <w:rFonts w:ascii="Times New Roman" w:hAnsi="Times New Roman" w:cs="Times New Roman"/>
                <w:color w:val="000000"/>
                <w:sz w:val="16"/>
                <w:szCs w:val="16"/>
              </w:rPr>
            </w:pPr>
            <w:r w:rsidRPr="00200F56">
              <w:rPr>
                <w:rFonts w:ascii="Times New Roman" w:hAnsi="Times New Roman" w:cs="Times New Roman"/>
                <w:color w:val="000000"/>
                <w:sz w:val="16"/>
                <w:szCs w:val="16"/>
              </w:rPr>
              <w:t>Лампа бактерицидная TUV 35/2G11 для облучателей РБК Позис. Источник излучения - ртутные безозоновые лампы типа POZIS LUV35/2G11 мощность 35В</w:t>
            </w:r>
          </w:p>
        </w:tc>
        <w:tc>
          <w:tcPr>
            <w:tcW w:w="850" w:type="dxa"/>
            <w:tcBorders>
              <w:top w:val="single" w:sz="4" w:space="0" w:color="auto"/>
              <w:left w:val="single" w:sz="4" w:space="0" w:color="auto"/>
              <w:bottom w:val="single" w:sz="4" w:space="0" w:color="auto"/>
              <w:right w:val="single" w:sz="4" w:space="0" w:color="auto"/>
            </w:tcBorders>
            <w:vAlign w:val="center"/>
          </w:tcPr>
          <w:p w:rsidR="00200F56" w:rsidRPr="00200F56" w:rsidRDefault="00200F56" w:rsidP="00200F56">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штука</w:t>
            </w:r>
          </w:p>
        </w:tc>
        <w:tc>
          <w:tcPr>
            <w:tcW w:w="851" w:type="dxa"/>
            <w:tcBorders>
              <w:top w:val="single" w:sz="4" w:space="0" w:color="auto"/>
              <w:left w:val="single" w:sz="4" w:space="0" w:color="auto"/>
              <w:bottom w:val="single" w:sz="4" w:space="0" w:color="auto"/>
              <w:right w:val="single" w:sz="4" w:space="0" w:color="auto"/>
            </w:tcBorders>
            <w:vAlign w:val="center"/>
          </w:tcPr>
          <w:p w:rsidR="00200F56" w:rsidRPr="00200F56" w:rsidRDefault="00200F56" w:rsidP="00200F56">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200F56" w:rsidRPr="00200F56" w:rsidRDefault="00200F56" w:rsidP="00200F56">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112 500</w:t>
            </w:r>
          </w:p>
        </w:tc>
        <w:tc>
          <w:tcPr>
            <w:tcW w:w="709" w:type="dxa"/>
            <w:tcBorders>
              <w:top w:val="single" w:sz="4" w:space="0" w:color="auto"/>
              <w:left w:val="single" w:sz="4" w:space="0" w:color="auto"/>
              <w:bottom w:val="single" w:sz="4" w:space="0" w:color="auto"/>
              <w:right w:val="single" w:sz="4" w:space="0" w:color="auto"/>
            </w:tcBorders>
            <w:vAlign w:val="center"/>
          </w:tcPr>
          <w:p w:rsidR="00200F56" w:rsidRPr="001C5D8F" w:rsidRDefault="00200F56" w:rsidP="00200F56">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1C5D8F"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1C5D8F" w:rsidRPr="00200F56" w:rsidRDefault="001C5D8F" w:rsidP="001C5D8F">
            <w:pPr>
              <w:jc w:val="center"/>
              <w:rPr>
                <w:rFonts w:ascii="Times New Roman" w:hAnsi="Times New Roman" w:cs="Times New Roman"/>
                <w:sz w:val="18"/>
                <w:szCs w:val="18"/>
              </w:rPr>
            </w:pPr>
            <w:r>
              <w:rPr>
                <w:rFonts w:ascii="Times New Roman" w:hAnsi="Times New Roman" w:cs="Times New Roman"/>
                <w:sz w:val="18"/>
                <w:szCs w:val="18"/>
              </w:rPr>
              <w:t>41</w:t>
            </w:r>
          </w:p>
        </w:tc>
        <w:tc>
          <w:tcPr>
            <w:tcW w:w="2268" w:type="dxa"/>
            <w:tcBorders>
              <w:top w:val="single" w:sz="4" w:space="0" w:color="auto"/>
              <w:left w:val="single" w:sz="4" w:space="0" w:color="auto"/>
              <w:bottom w:val="single" w:sz="4" w:space="0" w:color="auto"/>
              <w:right w:val="single" w:sz="4" w:space="0" w:color="auto"/>
            </w:tcBorders>
            <w:vAlign w:val="center"/>
          </w:tcPr>
          <w:p w:rsidR="001C5D8F" w:rsidRPr="00200F56" w:rsidRDefault="001C5D8F" w:rsidP="001C5D8F">
            <w:pPr>
              <w:rPr>
                <w:rFonts w:ascii="Times New Roman" w:hAnsi="Times New Roman" w:cs="Times New Roman"/>
                <w:sz w:val="20"/>
                <w:szCs w:val="20"/>
              </w:rPr>
            </w:pPr>
            <w:r w:rsidRPr="00200F56">
              <w:rPr>
                <w:rFonts w:ascii="Times New Roman" w:hAnsi="Times New Roman" w:cs="Times New Roman"/>
                <w:sz w:val="20"/>
                <w:szCs w:val="20"/>
              </w:rPr>
              <w:t>Индикатор контроля паровой стерилизации коротких режимов, класс 4, 134/5 (1000шт/упаковка)</w:t>
            </w:r>
          </w:p>
          <w:p w:rsidR="001C5D8F" w:rsidRPr="00200F56" w:rsidRDefault="001C5D8F" w:rsidP="001C5D8F">
            <w:pPr>
              <w:rPr>
                <w:rFonts w:ascii="Times New Roman" w:hAnsi="Times New Roman" w:cs="Times New Roman"/>
                <w:sz w:val="20"/>
                <w:szCs w:val="20"/>
              </w:rPr>
            </w:pPr>
          </w:p>
          <w:p w:rsidR="001C5D8F" w:rsidRPr="00200F56" w:rsidRDefault="001C5D8F" w:rsidP="001C5D8F">
            <w:pPr>
              <w:rPr>
                <w:rFonts w:ascii="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1C5D8F" w:rsidRPr="00200F56" w:rsidRDefault="001C5D8F" w:rsidP="001C5D8F">
            <w:pPr>
              <w:tabs>
                <w:tab w:val="left" w:pos="279"/>
              </w:tabs>
              <w:rPr>
                <w:rFonts w:ascii="Times New Roman" w:hAnsi="Times New Roman" w:cs="Times New Roman"/>
                <w:sz w:val="16"/>
                <w:szCs w:val="16"/>
              </w:rPr>
            </w:pPr>
            <w:r w:rsidRPr="00200F56">
              <w:rPr>
                <w:rFonts w:ascii="Times New Roman" w:hAnsi="Times New Roman" w:cs="Times New Roman"/>
                <w:sz w:val="16"/>
                <w:szCs w:val="16"/>
              </w:rPr>
              <w:t xml:space="preserve">Индикаторы представляют собой прямоугольные бумажные полоски с нанесенными на одной стороне двумя цветовыми метками (индикаторной и элементом сравнения фиолетового цвета). Исходный цвет индикаторной метки необратимо меняется в зависимости от достигнутых значений критических параметров стерилизации в течение цикла паровой стерилизации. Элемент сравнения фиолетового цвета показывает конечный цвет индикаторной метки при соблюдении требуемых значений критических параметров.  </w:t>
            </w:r>
          </w:p>
          <w:p w:rsidR="001C5D8F" w:rsidRPr="00200F56" w:rsidRDefault="001C5D8F" w:rsidP="001C5D8F">
            <w:pPr>
              <w:tabs>
                <w:tab w:val="left" w:pos="279"/>
              </w:tabs>
              <w:rPr>
                <w:rFonts w:ascii="Times New Roman" w:hAnsi="Times New Roman" w:cs="Times New Roman"/>
                <w:sz w:val="16"/>
                <w:szCs w:val="16"/>
              </w:rPr>
            </w:pPr>
            <w:r w:rsidRPr="00200F56">
              <w:rPr>
                <w:rFonts w:ascii="Times New Roman" w:hAnsi="Times New Roman" w:cs="Times New Roman"/>
                <w:sz w:val="16"/>
                <w:szCs w:val="16"/>
              </w:rPr>
              <w:t>Индикаторы изготавливаются с липким слоем на обратной стороне индикатора, закрытым защитной бумагой, разделенной просечкой для удобства закрепления индикатора и его документирования.</w:t>
            </w:r>
            <w:r w:rsidRPr="00200F56">
              <w:rPr>
                <w:rFonts w:ascii="Times New Roman" w:hAnsi="Times New Roman" w:cs="Times New Roman"/>
                <w:sz w:val="16"/>
                <w:szCs w:val="16"/>
                <w:lang w:val="kk-KZ"/>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1C5D8F" w:rsidRPr="00200F56" w:rsidRDefault="001C5D8F" w:rsidP="001C5D8F">
            <w:pPr>
              <w:jc w:val="center"/>
              <w:rPr>
                <w:rFonts w:ascii="Times New Roman" w:eastAsia="Times New Roman" w:hAnsi="Times New Roman" w:cs="Times New Roman"/>
                <w:sz w:val="20"/>
                <w:szCs w:val="20"/>
              </w:rPr>
            </w:pPr>
            <w:r w:rsidRPr="00200F56">
              <w:rPr>
                <w:rFonts w:ascii="Times New Roman" w:eastAsia="Times New Roman" w:hAnsi="Times New Roman" w:cs="Times New Roman"/>
                <w:sz w:val="20"/>
                <w:szCs w:val="20"/>
              </w:rPr>
              <w:t>уп</w:t>
            </w:r>
          </w:p>
        </w:tc>
        <w:tc>
          <w:tcPr>
            <w:tcW w:w="851" w:type="dxa"/>
            <w:tcBorders>
              <w:top w:val="single" w:sz="4" w:space="0" w:color="auto"/>
              <w:left w:val="single" w:sz="4" w:space="0" w:color="auto"/>
              <w:bottom w:val="single" w:sz="4" w:space="0" w:color="auto"/>
              <w:right w:val="single" w:sz="4" w:space="0" w:color="auto"/>
            </w:tcBorders>
            <w:vAlign w:val="center"/>
          </w:tcPr>
          <w:p w:rsidR="001C5D8F" w:rsidRPr="00200F56" w:rsidRDefault="001C5D8F" w:rsidP="001C5D8F">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1C5D8F" w:rsidRPr="00200F56" w:rsidRDefault="001C5D8F" w:rsidP="001C5D8F">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850 000</w:t>
            </w:r>
          </w:p>
        </w:tc>
        <w:tc>
          <w:tcPr>
            <w:tcW w:w="709" w:type="dxa"/>
            <w:tcBorders>
              <w:top w:val="single" w:sz="4" w:space="0" w:color="auto"/>
              <w:left w:val="single" w:sz="4" w:space="0" w:color="auto"/>
              <w:bottom w:val="single" w:sz="4" w:space="0" w:color="auto"/>
              <w:right w:val="single" w:sz="4" w:space="0" w:color="auto"/>
            </w:tcBorders>
            <w:vAlign w:val="center"/>
          </w:tcPr>
          <w:p w:rsidR="001C5D8F" w:rsidRPr="001C5D8F" w:rsidRDefault="001C5D8F" w:rsidP="001C5D8F">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r w:rsidR="001C5D8F" w:rsidRPr="00691920" w:rsidTr="003C500A">
        <w:tc>
          <w:tcPr>
            <w:tcW w:w="562" w:type="dxa"/>
            <w:tcBorders>
              <w:top w:val="single" w:sz="4" w:space="0" w:color="auto"/>
              <w:left w:val="single" w:sz="4" w:space="0" w:color="auto"/>
              <w:bottom w:val="single" w:sz="4" w:space="0" w:color="auto"/>
              <w:right w:val="single" w:sz="4" w:space="0" w:color="auto"/>
            </w:tcBorders>
            <w:vAlign w:val="center"/>
          </w:tcPr>
          <w:p w:rsidR="001C5D8F" w:rsidRPr="00200F56" w:rsidRDefault="001C5D8F" w:rsidP="001C5D8F">
            <w:pPr>
              <w:jc w:val="center"/>
              <w:rPr>
                <w:rFonts w:ascii="Times New Roman" w:hAnsi="Times New Roman" w:cs="Times New Roman"/>
                <w:sz w:val="18"/>
                <w:szCs w:val="18"/>
              </w:rPr>
            </w:pPr>
            <w:r>
              <w:rPr>
                <w:rFonts w:ascii="Times New Roman" w:hAnsi="Times New Roman" w:cs="Times New Roman"/>
                <w:sz w:val="18"/>
                <w:szCs w:val="18"/>
              </w:rPr>
              <w:t>42</w:t>
            </w:r>
          </w:p>
        </w:tc>
        <w:tc>
          <w:tcPr>
            <w:tcW w:w="2268" w:type="dxa"/>
            <w:tcBorders>
              <w:top w:val="single" w:sz="4" w:space="0" w:color="auto"/>
              <w:left w:val="single" w:sz="4" w:space="0" w:color="auto"/>
              <w:bottom w:val="single" w:sz="4" w:space="0" w:color="auto"/>
              <w:right w:val="single" w:sz="4" w:space="0" w:color="auto"/>
            </w:tcBorders>
            <w:vAlign w:val="center"/>
          </w:tcPr>
          <w:p w:rsidR="001C5D8F" w:rsidRPr="00200F56" w:rsidRDefault="001C5D8F" w:rsidP="001C5D8F">
            <w:pPr>
              <w:rPr>
                <w:rFonts w:ascii="Times New Roman" w:hAnsi="Times New Roman" w:cs="Times New Roman"/>
                <w:sz w:val="20"/>
                <w:szCs w:val="20"/>
                <w:highlight w:val="yellow"/>
              </w:rPr>
            </w:pPr>
            <w:r w:rsidRPr="00200F56">
              <w:rPr>
                <w:rFonts w:ascii="Times New Roman" w:hAnsi="Times New Roman" w:cs="Times New Roman"/>
                <w:sz w:val="20"/>
                <w:szCs w:val="20"/>
              </w:rPr>
              <w:t>Индикатор стерилизации   132/10 град</w:t>
            </w:r>
          </w:p>
        </w:tc>
        <w:tc>
          <w:tcPr>
            <w:tcW w:w="3686" w:type="dxa"/>
            <w:tcBorders>
              <w:top w:val="single" w:sz="4" w:space="0" w:color="auto"/>
              <w:left w:val="single" w:sz="4" w:space="0" w:color="auto"/>
              <w:bottom w:val="single" w:sz="4" w:space="0" w:color="auto"/>
              <w:right w:val="single" w:sz="4" w:space="0" w:color="auto"/>
            </w:tcBorders>
            <w:vAlign w:val="center"/>
          </w:tcPr>
          <w:p w:rsidR="001C5D8F" w:rsidRPr="00200F56" w:rsidRDefault="001C5D8F" w:rsidP="001C5D8F">
            <w:pPr>
              <w:rPr>
                <w:rFonts w:ascii="Times New Roman" w:hAnsi="Times New Roman" w:cs="Times New Roman"/>
                <w:sz w:val="16"/>
                <w:szCs w:val="16"/>
              </w:rPr>
            </w:pPr>
            <w:r w:rsidRPr="00200F56">
              <w:rPr>
                <w:rFonts w:ascii="Times New Roman" w:hAnsi="Times New Roman" w:cs="Times New Roman"/>
                <w:color w:val="000000"/>
                <w:sz w:val="16"/>
                <w:szCs w:val="16"/>
                <w:shd w:val="clear" w:color="auto" w:fill="FFFFFF"/>
              </w:rPr>
              <w:t>Термоиндикаторы   ТИП-132 в упаковках по 1000 шт. Для контроля режимов работы паровых и воздушных стерилизаторов</w:t>
            </w:r>
          </w:p>
        </w:tc>
        <w:tc>
          <w:tcPr>
            <w:tcW w:w="850" w:type="dxa"/>
            <w:tcBorders>
              <w:top w:val="single" w:sz="4" w:space="0" w:color="auto"/>
              <w:left w:val="single" w:sz="4" w:space="0" w:color="auto"/>
              <w:bottom w:val="single" w:sz="4" w:space="0" w:color="auto"/>
              <w:right w:val="single" w:sz="4" w:space="0" w:color="auto"/>
            </w:tcBorders>
            <w:vAlign w:val="center"/>
          </w:tcPr>
          <w:p w:rsidR="001C5D8F" w:rsidRPr="00200F56" w:rsidRDefault="001C5D8F" w:rsidP="001C5D8F">
            <w:pPr>
              <w:jc w:val="center"/>
              <w:rPr>
                <w:rFonts w:ascii="Times New Roman" w:hAnsi="Times New Roman" w:cs="Times New Roman"/>
                <w:sz w:val="20"/>
                <w:szCs w:val="20"/>
              </w:rPr>
            </w:pPr>
            <w:r w:rsidRPr="00200F56">
              <w:rPr>
                <w:rFonts w:ascii="Times New Roman" w:hAnsi="Times New Roman" w:cs="Times New Roman"/>
                <w:sz w:val="20"/>
                <w:szCs w:val="20"/>
              </w:rPr>
              <w:t>уп</w:t>
            </w:r>
          </w:p>
        </w:tc>
        <w:tc>
          <w:tcPr>
            <w:tcW w:w="851" w:type="dxa"/>
            <w:tcBorders>
              <w:top w:val="single" w:sz="4" w:space="0" w:color="auto"/>
              <w:left w:val="single" w:sz="4" w:space="0" w:color="auto"/>
              <w:bottom w:val="single" w:sz="4" w:space="0" w:color="auto"/>
              <w:right w:val="single" w:sz="4" w:space="0" w:color="auto"/>
            </w:tcBorders>
            <w:vAlign w:val="center"/>
          </w:tcPr>
          <w:p w:rsidR="001C5D8F" w:rsidRPr="00200F56" w:rsidRDefault="001C5D8F" w:rsidP="001C5D8F">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1C5D8F" w:rsidRPr="00200F56" w:rsidRDefault="001C5D8F" w:rsidP="001C5D8F">
            <w:pPr>
              <w:jc w:val="center"/>
              <w:rPr>
                <w:rFonts w:ascii="Times New Roman" w:hAnsi="Times New Roman" w:cs="Times New Roman"/>
                <w:color w:val="000000"/>
                <w:sz w:val="20"/>
                <w:szCs w:val="20"/>
              </w:rPr>
            </w:pPr>
            <w:r w:rsidRPr="00200F56">
              <w:rPr>
                <w:rFonts w:ascii="Times New Roman" w:hAnsi="Times New Roman" w:cs="Times New Roman"/>
                <w:color w:val="000000"/>
                <w:sz w:val="20"/>
                <w:szCs w:val="20"/>
              </w:rPr>
              <w:t>81 000</w:t>
            </w:r>
          </w:p>
        </w:tc>
        <w:tc>
          <w:tcPr>
            <w:tcW w:w="709" w:type="dxa"/>
            <w:tcBorders>
              <w:top w:val="single" w:sz="4" w:space="0" w:color="auto"/>
              <w:left w:val="single" w:sz="4" w:space="0" w:color="auto"/>
              <w:bottom w:val="single" w:sz="4" w:space="0" w:color="auto"/>
              <w:right w:val="single" w:sz="4" w:space="0" w:color="auto"/>
            </w:tcBorders>
            <w:vAlign w:val="center"/>
          </w:tcPr>
          <w:p w:rsidR="001C5D8F" w:rsidRPr="001C5D8F" w:rsidRDefault="001C5D8F" w:rsidP="001C5D8F">
            <w:pPr>
              <w:rPr>
                <w:rFonts w:ascii="Times New Roman" w:eastAsia="Times New Roman" w:hAnsi="Times New Roman" w:cs="Times New Roman"/>
                <w:sz w:val="18"/>
              </w:rPr>
            </w:pPr>
            <w:r w:rsidRPr="001C5D8F">
              <w:rPr>
                <w:rFonts w:ascii="Times New Roman" w:eastAsia="Times New Roman" w:hAnsi="Times New Roman" w:cs="Times New Roman"/>
                <w:sz w:val="18"/>
              </w:rPr>
              <w:t>По заявке</w:t>
            </w:r>
          </w:p>
        </w:tc>
      </w:tr>
    </w:tbl>
    <w:p w:rsidR="00305F23" w:rsidRPr="00691920" w:rsidRDefault="00305F23" w:rsidP="00305F23">
      <w:pPr>
        <w:rPr>
          <w:rFonts w:ascii="Times New Roman" w:hAnsi="Times New Roman" w:cs="Times New Roman"/>
        </w:rPr>
      </w:pPr>
    </w:p>
    <w:p w:rsidR="00305F23" w:rsidRPr="00691920" w:rsidRDefault="00305F23" w:rsidP="00305F23">
      <w:pPr>
        <w:rPr>
          <w:rFonts w:ascii="Times New Roman" w:hAnsi="Times New Roman" w:cs="Times New Roman"/>
        </w:rPr>
      </w:pPr>
      <w:r w:rsidRPr="00691920">
        <w:rPr>
          <w:rFonts w:ascii="Times New Roman" w:hAnsi="Times New Roman" w:cs="Times New Roman"/>
        </w:rPr>
        <w:t xml:space="preserve">                                Директор КГП на ПХВ «ПООД»                         Сулейменов М.К.</w:t>
      </w:r>
    </w:p>
    <w:p w:rsidR="00305F23" w:rsidRPr="00691920" w:rsidRDefault="00305F23" w:rsidP="00305F23">
      <w:pPr>
        <w:rPr>
          <w:rFonts w:ascii="Times New Roman" w:hAnsi="Times New Roman" w:cs="Times New Roman"/>
        </w:rPr>
      </w:pPr>
      <w:r w:rsidRPr="00691920">
        <w:rPr>
          <w:rFonts w:ascii="Times New Roman" w:hAnsi="Times New Roman" w:cs="Times New Roman"/>
        </w:rPr>
        <w:t xml:space="preserve">                        </w:t>
      </w:r>
      <w:r w:rsidR="006B7941">
        <w:rPr>
          <w:rFonts w:ascii="Times New Roman" w:hAnsi="Times New Roman" w:cs="Times New Roman"/>
        </w:rPr>
        <w:t xml:space="preserve">   </w:t>
      </w:r>
      <w:r w:rsidRPr="00691920">
        <w:rPr>
          <w:rFonts w:ascii="Times New Roman" w:hAnsi="Times New Roman" w:cs="Times New Roman"/>
        </w:rPr>
        <w:t xml:space="preserve">     </w:t>
      </w:r>
      <w:r w:rsidR="00EF2C01">
        <w:rPr>
          <w:rFonts w:ascii="Times New Roman" w:hAnsi="Times New Roman" w:cs="Times New Roman"/>
        </w:rPr>
        <w:t xml:space="preserve">Главный бухгалтер                                                </w:t>
      </w:r>
      <w:bookmarkStart w:id="0" w:name="_GoBack"/>
      <w:bookmarkEnd w:id="0"/>
      <w:r w:rsidR="00EF2C01">
        <w:rPr>
          <w:rFonts w:ascii="Times New Roman" w:hAnsi="Times New Roman" w:cs="Times New Roman"/>
        </w:rPr>
        <w:t>Нурахметова А.Ж.</w:t>
      </w:r>
    </w:p>
    <w:p w:rsidR="00305F23" w:rsidRPr="00691920" w:rsidRDefault="00305F23" w:rsidP="00305F23">
      <w:pPr>
        <w:rPr>
          <w:rFonts w:ascii="Times New Roman" w:hAnsi="Times New Roman" w:cs="Times New Roman"/>
        </w:rPr>
      </w:pPr>
    </w:p>
    <w:p w:rsidR="00305F23" w:rsidRPr="00691920" w:rsidRDefault="00305F23" w:rsidP="00305F23">
      <w:pPr>
        <w:rPr>
          <w:rFonts w:ascii="Times New Roman" w:hAnsi="Times New Roman" w:cs="Times New Roman"/>
        </w:rPr>
      </w:pPr>
      <w:r w:rsidRPr="00691920">
        <w:rPr>
          <w:rFonts w:ascii="Times New Roman" w:eastAsia="Times New Roman" w:hAnsi="Times New Roman" w:cs="Times New Roman"/>
        </w:rPr>
        <w:t xml:space="preserve">                        исп. Дробкова О.М. 660112</w:t>
      </w:r>
    </w:p>
    <w:p w:rsidR="002E753F" w:rsidRPr="00691920" w:rsidRDefault="002E753F" w:rsidP="004721D9">
      <w:pPr>
        <w:rPr>
          <w:rFonts w:ascii="Times New Roman" w:hAnsi="Times New Roman" w:cs="Times New Roman"/>
        </w:rPr>
      </w:pPr>
      <w:r w:rsidRPr="00691920">
        <w:rPr>
          <w:rFonts w:ascii="Times New Roman" w:hAnsi="Times New Roman" w:cs="Times New Roman"/>
        </w:rPr>
        <w:t xml:space="preserve">                          </w:t>
      </w:r>
      <w:r w:rsidR="00DB2B8C" w:rsidRPr="00691920">
        <w:rPr>
          <w:rFonts w:ascii="Times New Roman" w:hAnsi="Times New Roman" w:cs="Times New Roman"/>
        </w:rPr>
        <w:t xml:space="preserve"> </w:t>
      </w:r>
      <w:r w:rsidRPr="00691920">
        <w:rPr>
          <w:rFonts w:ascii="Times New Roman" w:hAnsi="Times New Roman" w:cs="Times New Roman"/>
        </w:rPr>
        <w:t xml:space="preserve">  </w:t>
      </w:r>
      <w:r w:rsidR="00EB3C0F" w:rsidRPr="00691920">
        <w:rPr>
          <w:rFonts w:ascii="Times New Roman" w:hAnsi="Times New Roman" w:cs="Times New Roman"/>
        </w:rPr>
        <w:t xml:space="preserve">   </w:t>
      </w:r>
      <w:r w:rsidR="004721D9" w:rsidRPr="00691920">
        <w:rPr>
          <w:rFonts w:ascii="Times New Roman" w:hAnsi="Times New Roman" w:cs="Times New Roman"/>
        </w:rPr>
        <w:t xml:space="preserve"> </w:t>
      </w:r>
    </w:p>
    <w:p w:rsidR="002E753F" w:rsidRPr="002613FB" w:rsidRDefault="002E753F" w:rsidP="002E753F">
      <w:pPr>
        <w:rPr>
          <w:rFonts w:ascii="Times New Roman" w:hAnsi="Times New Roman" w:cs="Times New Roman"/>
          <w:sz w:val="18"/>
        </w:rPr>
      </w:pPr>
    </w:p>
    <w:p w:rsidR="006D30F4" w:rsidRDefault="006D30F4" w:rsidP="008A2501">
      <w:pPr>
        <w:tabs>
          <w:tab w:val="left" w:pos="3765"/>
        </w:tabs>
        <w:rPr>
          <w:rFonts w:ascii="Times New Roman" w:hAnsi="Times New Roman" w:cs="Times New Roman"/>
        </w:rPr>
      </w:pPr>
    </w:p>
    <w:p w:rsidR="008A2501" w:rsidRDefault="008A2501" w:rsidP="008A2501">
      <w:pPr>
        <w:tabs>
          <w:tab w:val="left" w:pos="3765"/>
        </w:tabs>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Default="008A2501" w:rsidP="008A2501">
      <w:pPr>
        <w:rPr>
          <w:rFonts w:ascii="Times New Roman" w:hAnsi="Times New Roman" w:cs="Times New Roman"/>
        </w:rPr>
      </w:pPr>
    </w:p>
    <w:p w:rsidR="008A2501" w:rsidRDefault="008A2501" w:rsidP="008A2501">
      <w:pPr>
        <w:tabs>
          <w:tab w:val="left" w:pos="3765"/>
        </w:tabs>
        <w:rPr>
          <w:rFonts w:ascii="Times New Roman" w:hAnsi="Times New Roman" w:cs="Times New Roman"/>
        </w:rPr>
      </w:pPr>
    </w:p>
    <w:p w:rsidR="008A2501" w:rsidRPr="008A2501" w:rsidRDefault="008A2501" w:rsidP="008A2501">
      <w:pPr>
        <w:tabs>
          <w:tab w:val="left" w:pos="3765"/>
        </w:tabs>
        <w:rPr>
          <w:rFonts w:ascii="Times New Roman" w:hAnsi="Times New Roman" w:cs="Times New Roman"/>
        </w:rPr>
      </w:pPr>
    </w:p>
    <w:sectPr w:rsidR="008A2501" w:rsidRPr="008A2501" w:rsidSect="00C16592">
      <w:pgSz w:w="11906" w:h="16838"/>
      <w:pgMar w:top="1134"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EA0" w:rsidRDefault="00325EA0" w:rsidP="00966F1B">
      <w:pPr>
        <w:spacing w:after="0" w:line="240" w:lineRule="auto"/>
      </w:pPr>
      <w:r>
        <w:separator/>
      </w:r>
    </w:p>
  </w:endnote>
  <w:endnote w:type="continuationSeparator" w:id="0">
    <w:p w:rsidR="00325EA0" w:rsidRDefault="00325EA0" w:rsidP="00966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MS Mincho"/>
    <w:charset w:val="80"/>
    <w:family w:val="auto"/>
    <w:pitch w:val="default"/>
  </w:font>
  <w:font w:name="font289">
    <w:altName w:val="Calibri"/>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EA0" w:rsidRDefault="00325EA0" w:rsidP="00966F1B">
      <w:pPr>
        <w:spacing w:after="0" w:line="240" w:lineRule="auto"/>
      </w:pPr>
      <w:r>
        <w:separator/>
      </w:r>
    </w:p>
  </w:footnote>
  <w:footnote w:type="continuationSeparator" w:id="0">
    <w:p w:rsidR="00325EA0" w:rsidRDefault="00325EA0" w:rsidP="00966F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0616A"/>
    <w:multiLevelType w:val="hybridMultilevel"/>
    <w:tmpl w:val="4C3AC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FB709D"/>
    <w:multiLevelType w:val="hybridMultilevel"/>
    <w:tmpl w:val="6EF42426"/>
    <w:lvl w:ilvl="0" w:tplc="9AD670A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E97DB5"/>
    <w:multiLevelType w:val="hybridMultilevel"/>
    <w:tmpl w:val="C4021974"/>
    <w:lvl w:ilvl="0" w:tplc="65D8791C">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4BC91DC4"/>
    <w:multiLevelType w:val="multilevel"/>
    <w:tmpl w:val="33F4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DB6F60"/>
    <w:multiLevelType w:val="hybridMultilevel"/>
    <w:tmpl w:val="FA32D3D8"/>
    <w:lvl w:ilvl="0" w:tplc="D0BEA372">
      <w:start w:val="1"/>
      <w:numFmt w:val="decimal"/>
      <w:suff w:val="space"/>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91C"/>
    <w:rsid w:val="00005FD7"/>
    <w:rsid w:val="00007DC7"/>
    <w:rsid w:val="00010639"/>
    <w:rsid w:val="000107D4"/>
    <w:rsid w:val="00020ADC"/>
    <w:rsid w:val="00022B24"/>
    <w:rsid w:val="000232EC"/>
    <w:rsid w:val="00034C2E"/>
    <w:rsid w:val="00035919"/>
    <w:rsid w:val="00041AD7"/>
    <w:rsid w:val="00045D53"/>
    <w:rsid w:val="00053545"/>
    <w:rsid w:val="000571BF"/>
    <w:rsid w:val="000575F5"/>
    <w:rsid w:val="00057E24"/>
    <w:rsid w:val="000630A9"/>
    <w:rsid w:val="00070986"/>
    <w:rsid w:val="00085EAD"/>
    <w:rsid w:val="00095F3F"/>
    <w:rsid w:val="00097226"/>
    <w:rsid w:val="000A51ED"/>
    <w:rsid w:val="000B407E"/>
    <w:rsid w:val="000B52C1"/>
    <w:rsid w:val="000C0301"/>
    <w:rsid w:val="000C1204"/>
    <w:rsid w:val="000D55FA"/>
    <w:rsid w:val="000D577E"/>
    <w:rsid w:val="000D70B2"/>
    <w:rsid w:val="000E6FBE"/>
    <w:rsid w:val="000F3859"/>
    <w:rsid w:val="000F612D"/>
    <w:rsid w:val="000F7008"/>
    <w:rsid w:val="000F7766"/>
    <w:rsid w:val="0010547E"/>
    <w:rsid w:val="00106A4B"/>
    <w:rsid w:val="00113CCD"/>
    <w:rsid w:val="00127F2B"/>
    <w:rsid w:val="001451C5"/>
    <w:rsid w:val="00147145"/>
    <w:rsid w:val="00150543"/>
    <w:rsid w:val="00153B5F"/>
    <w:rsid w:val="00161D91"/>
    <w:rsid w:val="0016395E"/>
    <w:rsid w:val="00170D17"/>
    <w:rsid w:val="00173D4E"/>
    <w:rsid w:val="001946F3"/>
    <w:rsid w:val="001A59BE"/>
    <w:rsid w:val="001A740E"/>
    <w:rsid w:val="001B6C6F"/>
    <w:rsid w:val="001C4CF3"/>
    <w:rsid w:val="001C5D8F"/>
    <w:rsid w:val="001D267C"/>
    <w:rsid w:val="001E10CA"/>
    <w:rsid w:val="001E15BC"/>
    <w:rsid w:val="001E43D9"/>
    <w:rsid w:val="001F0BDB"/>
    <w:rsid w:val="001F3243"/>
    <w:rsid w:val="001F43D9"/>
    <w:rsid w:val="001F4CB9"/>
    <w:rsid w:val="00200F56"/>
    <w:rsid w:val="00206F04"/>
    <w:rsid w:val="00207004"/>
    <w:rsid w:val="00207032"/>
    <w:rsid w:val="002108FB"/>
    <w:rsid w:val="002147EF"/>
    <w:rsid w:val="00221251"/>
    <w:rsid w:val="00221B96"/>
    <w:rsid w:val="00235E30"/>
    <w:rsid w:val="0024295E"/>
    <w:rsid w:val="00250701"/>
    <w:rsid w:val="00252A9D"/>
    <w:rsid w:val="00253BE1"/>
    <w:rsid w:val="00261166"/>
    <w:rsid w:val="00267BBF"/>
    <w:rsid w:val="0027094D"/>
    <w:rsid w:val="0028604B"/>
    <w:rsid w:val="002A0F2A"/>
    <w:rsid w:val="002A0F57"/>
    <w:rsid w:val="002A12B8"/>
    <w:rsid w:val="002A7ADE"/>
    <w:rsid w:val="002B302A"/>
    <w:rsid w:val="002C4063"/>
    <w:rsid w:val="002C692F"/>
    <w:rsid w:val="002D3A40"/>
    <w:rsid w:val="002D66C4"/>
    <w:rsid w:val="002E500D"/>
    <w:rsid w:val="002E753F"/>
    <w:rsid w:val="002E7A32"/>
    <w:rsid w:val="002F05D4"/>
    <w:rsid w:val="002F1047"/>
    <w:rsid w:val="002F691C"/>
    <w:rsid w:val="0030040E"/>
    <w:rsid w:val="00305F23"/>
    <w:rsid w:val="00314055"/>
    <w:rsid w:val="00314797"/>
    <w:rsid w:val="00325EA0"/>
    <w:rsid w:val="003372D2"/>
    <w:rsid w:val="00355700"/>
    <w:rsid w:val="00364F1C"/>
    <w:rsid w:val="00365405"/>
    <w:rsid w:val="00371C9E"/>
    <w:rsid w:val="00385F0F"/>
    <w:rsid w:val="00386C19"/>
    <w:rsid w:val="00387957"/>
    <w:rsid w:val="003A61B8"/>
    <w:rsid w:val="003B4FF8"/>
    <w:rsid w:val="003C500A"/>
    <w:rsid w:val="003C60F4"/>
    <w:rsid w:val="003C7E7D"/>
    <w:rsid w:val="003D2D50"/>
    <w:rsid w:val="003F240F"/>
    <w:rsid w:val="003F7E52"/>
    <w:rsid w:val="004106E8"/>
    <w:rsid w:val="00412F1F"/>
    <w:rsid w:val="0041395F"/>
    <w:rsid w:val="004152AD"/>
    <w:rsid w:val="004158C2"/>
    <w:rsid w:val="00420C40"/>
    <w:rsid w:val="00422AD9"/>
    <w:rsid w:val="00423B71"/>
    <w:rsid w:val="00433D85"/>
    <w:rsid w:val="004411B4"/>
    <w:rsid w:val="00443FE8"/>
    <w:rsid w:val="004562AF"/>
    <w:rsid w:val="00456FD7"/>
    <w:rsid w:val="00462050"/>
    <w:rsid w:val="004721D9"/>
    <w:rsid w:val="00482E1B"/>
    <w:rsid w:val="0049297C"/>
    <w:rsid w:val="004958A7"/>
    <w:rsid w:val="004A3A51"/>
    <w:rsid w:val="004B21BD"/>
    <w:rsid w:val="004B47DF"/>
    <w:rsid w:val="004D0EE7"/>
    <w:rsid w:val="004D6AF5"/>
    <w:rsid w:val="004D6F6C"/>
    <w:rsid w:val="004E1011"/>
    <w:rsid w:val="004E6D8E"/>
    <w:rsid w:val="004F1319"/>
    <w:rsid w:val="00500FDC"/>
    <w:rsid w:val="00501A04"/>
    <w:rsid w:val="00507E3D"/>
    <w:rsid w:val="005228CC"/>
    <w:rsid w:val="00542BA4"/>
    <w:rsid w:val="00542E75"/>
    <w:rsid w:val="00564D97"/>
    <w:rsid w:val="00577AF0"/>
    <w:rsid w:val="0058085D"/>
    <w:rsid w:val="00584D19"/>
    <w:rsid w:val="00584DBF"/>
    <w:rsid w:val="00586294"/>
    <w:rsid w:val="00590212"/>
    <w:rsid w:val="00591F5C"/>
    <w:rsid w:val="00593A4C"/>
    <w:rsid w:val="005A06A8"/>
    <w:rsid w:val="005A18CC"/>
    <w:rsid w:val="005A19F9"/>
    <w:rsid w:val="005A619F"/>
    <w:rsid w:val="005A7675"/>
    <w:rsid w:val="005B394C"/>
    <w:rsid w:val="005C0EFB"/>
    <w:rsid w:val="005C53B1"/>
    <w:rsid w:val="005C70FE"/>
    <w:rsid w:val="005D531C"/>
    <w:rsid w:val="005E2571"/>
    <w:rsid w:val="005E455E"/>
    <w:rsid w:val="005F1C0D"/>
    <w:rsid w:val="005F2683"/>
    <w:rsid w:val="005F43B7"/>
    <w:rsid w:val="005F7B22"/>
    <w:rsid w:val="00611F41"/>
    <w:rsid w:val="006252F2"/>
    <w:rsid w:val="00625D82"/>
    <w:rsid w:val="00633F01"/>
    <w:rsid w:val="00635F06"/>
    <w:rsid w:val="00644263"/>
    <w:rsid w:val="006460F6"/>
    <w:rsid w:val="006505FC"/>
    <w:rsid w:val="0065108B"/>
    <w:rsid w:val="006535D6"/>
    <w:rsid w:val="006554FD"/>
    <w:rsid w:val="00657FC7"/>
    <w:rsid w:val="0066486B"/>
    <w:rsid w:val="006672CC"/>
    <w:rsid w:val="00670C2A"/>
    <w:rsid w:val="0067348E"/>
    <w:rsid w:val="00683E39"/>
    <w:rsid w:val="00691920"/>
    <w:rsid w:val="0069710E"/>
    <w:rsid w:val="006A7AF9"/>
    <w:rsid w:val="006B40A1"/>
    <w:rsid w:val="006B7941"/>
    <w:rsid w:val="006C6BC6"/>
    <w:rsid w:val="006C6FFD"/>
    <w:rsid w:val="006D30F4"/>
    <w:rsid w:val="006D3DAD"/>
    <w:rsid w:val="006D45DC"/>
    <w:rsid w:val="006E4301"/>
    <w:rsid w:val="006F1E9B"/>
    <w:rsid w:val="007006CC"/>
    <w:rsid w:val="00711D13"/>
    <w:rsid w:val="007179C4"/>
    <w:rsid w:val="00731DFF"/>
    <w:rsid w:val="007469B3"/>
    <w:rsid w:val="00753CB2"/>
    <w:rsid w:val="00763211"/>
    <w:rsid w:val="00771108"/>
    <w:rsid w:val="00772D4C"/>
    <w:rsid w:val="00776C1E"/>
    <w:rsid w:val="007779C2"/>
    <w:rsid w:val="00783D0F"/>
    <w:rsid w:val="00791370"/>
    <w:rsid w:val="00795782"/>
    <w:rsid w:val="007A078B"/>
    <w:rsid w:val="007A6450"/>
    <w:rsid w:val="007B4F19"/>
    <w:rsid w:val="007B7535"/>
    <w:rsid w:val="007C1EA2"/>
    <w:rsid w:val="007C35C0"/>
    <w:rsid w:val="007C432F"/>
    <w:rsid w:val="007D7B5D"/>
    <w:rsid w:val="007E5578"/>
    <w:rsid w:val="007F21AE"/>
    <w:rsid w:val="007F5DF1"/>
    <w:rsid w:val="00803103"/>
    <w:rsid w:val="00803C6F"/>
    <w:rsid w:val="008163F9"/>
    <w:rsid w:val="00822B1E"/>
    <w:rsid w:val="00830C69"/>
    <w:rsid w:val="008506DD"/>
    <w:rsid w:val="00851648"/>
    <w:rsid w:val="008525FE"/>
    <w:rsid w:val="0087688A"/>
    <w:rsid w:val="00882D2F"/>
    <w:rsid w:val="008847AA"/>
    <w:rsid w:val="00885D12"/>
    <w:rsid w:val="00891E17"/>
    <w:rsid w:val="00893DB8"/>
    <w:rsid w:val="008A2501"/>
    <w:rsid w:val="008C2BC9"/>
    <w:rsid w:val="008C41D3"/>
    <w:rsid w:val="008E0238"/>
    <w:rsid w:val="008F11DC"/>
    <w:rsid w:val="008F43D5"/>
    <w:rsid w:val="009103F4"/>
    <w:rsid w:val="009108D2"/>
    <w:rsid w:val="00913504"/>
    <w:rsid w:val="009149A1"/>
    <w:rsid w:val="009219FD"/>
    <w:rsid w:val="00936B7F"/>
    <w:rsid w:val="0093722A"/>
    <w:rsid w:val="00954E23"/>
    <w:rsid w:val="009555D1"/>
    <w:rsid w:val="0096347C"/>
    <w:rsid w:val="00966F1B"/>
    <w:rsid w:val="00967FD5"/>
    <w:rsid w:val="009806F6"/>
    <w:rsid w:val="0098513D"/>
    <w:rsid w:val="009937A9"/>
    <w:rsid w:val="009A0D6A"/>
    <w:rsid w:val="009B04E0"/>
    <w:rsid w:val="009C3F02"/>
    <w:rsid w:val="009C7D5F"/>
    <w:rsid w:val="009D1789"/>
    <w:rsid w:val="009D67E2"/>
    <w:rsid w:val="009E0E08"/>
    <w:rsid w:val="009E4A62"/>
    <w:rsid w:val="009F711F"/>
    <w:rsid w:val="00A0269E"/>
    <w:rsid w:val="00A03048"/>
    <w:rsid w:val="00A137C7"/>
    <w:rsid w:val="00A15A38"/>
    <w:rsid w:val="00A16BC6"/>
    <w:rsid w:val="00A16F29"/>
    <w:rsid w:val="00A17B07"/>
    <w:rsid w:val="00A253AE"/>
    <w:rsid w:val="00A2739C"/>
    <w:rsid w:val="00A37C75"/>
    <w:rsid w:val="00A423EB"/>
    <w:rsid w:val="00A455D0"/>
    <w:rsid w:val="00A540D1"/>
    <w:rsid w:val="00A56C32"/>
    <w:rsid w:val="00A671ED"/>
    <w:rsid w:val="00A67863"/>
    <w:rsid w:val="00A73C2A"/>
    <w:rsid w:val="00A76520"/>
    <w:rsid w:val="00A84367"/>
    <w:rsid w:val="00A87B7D"/>
    <w:rsid w:val="00A978A7"/>
    <w:rsid w:val="00AA05FC"/>
    <w:rsid w:val="00AA2B25"/>
    <w:rsid w:val="00AA3166"/>
    <w:rsid w:val="00AA62F5"/>
    <w:rsid w:val="00AA6E33"/>
    <w:rsid w:val="00AB6AE3"/>
    <w:rsid w:val="00AC4110"/>
    <w:rsid w:val="00AF31EB"/>
    <w:rsid w:val="00AF65B8"/>
    <w:rsid w:val="00B0046A"/>
    <w:rsid w:val="00B008EB"/>
    <w:rsid w:val="00B02212"/>
    <w:rsid w:val="00B033B0"/>
    <w:rsid w:val="00B130EB"/>
    <w:rsid w:val="00B16F89"/>
    <w:rsid w:val="00B21F11"/>
    <w:rsid w:val="00B2387E"/>
    <w:rsid w:val="00B23885"/>
    <w:rsid w:val="00B26C91"/>
    <w:rsid w:val="00B278D2"/>
    <w:rsid w:val="00B30FE7"/>
    <w:rsid w:val="00B33645"/>
    <w:rsid w:val="00B33B9A"/>
    <w:rsid w:val="00B40BBD"/>
    <w:rsid w:val="00B632C5"/>
    <w:rsid w:val="00B70CF2"/>
    <w:rsid w:val="00B71A15"/>
    <w:rsid w:val="00B94C4F"/>
    <w:rsid w:val="00BA013F"/>
    <w:rsid w:val="00BB3BDE"/>
    <w:rsid w:val="00BB4975"/>
    <w:rsid w:val="00BC3BDF"/>
    <w:rsid w:val="00BC52F9"/>
    <w:rsid w:val="00BC6808"/>
    <w:rsid w:val="00BD296B"/>
    <w:rsid w:val="00BE5592"/>
    <w:rsid w:val="00C0516A"/>
    <w:rsid w:val="00C14FA0"/>
    <w:rsid w:val="00C16592"/>
    <w:rsid w:val="00C34B52"/>
    <w:rsid w:val="00C51083"/>
    <w:rsid w:val="00C5171E"/>
    <w:rsid w:val="00C52A0A"/>
    <w:rsid w:val="00C56A96"/>
    <w:rsid w:val="00C57C3B"/>
    <w:rsid w:val="00C63013"/>
    <w:rsid w:val="00C65262"/>
    <w:rsid w:val="00C76216"/>
    <w:rsid w:val="00C7706B"/>
    <w:rsid w:val="00C87BD9"/>
    <w:rsid w:val="00CB0948"/>
    <w:rsid w:val="00CB64BE"/>
    <w:rsid w:val="00CE3175"/>
    <w:rsid w:val="00CF2B62"/>
    <w:rsid w:val="00CF480B"/>
    <w:rsid w:val="00CF69A5"/>
    <w:rsid w:val="00D00480"/>
    <w:rsid w:val="00D06EF7"/>
    <w:rsid w:val="00D11B41"/>
    <w:rsid w:val="00D16AF9"/>
    <w:rsid w:val="00D24F78"/>
    <w:rsid w:val="00D438ED"/>
    <w:rsid w:val="00D55A95"/>
    <w:rsid w:val="00D85E5F"/>
    <w:rsid w:val="00D92B1F"/>
    <w:rsid w:val="00D937A7"/>
    <w:rsid w:val="00D93B7F"/>
    <w:rsid w:val="00DA7B32"/>
    <w:rsid w:val="00DB2B8C"/>
    <w:rsid w:val="00DB7464"/>
    <w:rsid w:val="00DE298C"/>
    <w:rsid w:val="00DF4290"/>
    <w:rsid w:val="00E0151A"/>
    <w:rsid w:val="00E05B6C"/>
    <w:rsid w:val="00E408AF"/>
    <w:rsid w:val="00E45736"/>
    <w:rsid w:val="00E736A7"/>
    <w:rsid w:val="00E840B2"/>
    <w:rsid w:val="00E9153F"/>
    <w:rsid w:val="00E927DA"/>
    <w:rsid w:val="00EA3DA8"/>
    <w:rsid w:val="00EA5661"/>
    <w:rsid w:val="00EA7E43"/>
    <w:rsid w:val="00EB3C0F"/>
    <w:rsid w:val="00EB3DE3"/>
    <w:rsid w:val="00EB6A56"/>
    <w:rsid w:val="00EB6DC9"/>
    <w:rsid w:val="00EB6F95"/>
    <w:rsid w:val="00EC14B6"/>
    <w:rsid w:val="00EC19F0"/>
    <w:rsid w:val="00ED1BBF"/>
    <w:rsid w:val="00ED48F1"/>
    <w:rsid w:val="00EE21FC"/>
    <w:rsid w:val="00EE22E0"/>
    <w:rsid w:val="00EE66C0"/>
    <w:rsid w:val="00EF2C01"/>
    <w:rsid w:val="00EF5093"/>
    <w:rsid w:val="00EF6D7B"/>
    <w:rsid w:val="00F024CD"/>
    <w:rsid w:val="00F07377"/>
    <w:rsid w:val="00F15494"/>
    <w:rsid w:val="00F1609E"/>
    <w:rsid w:val="00F22115"/>
    <w:rsid w:val="00F312C5"/>
    <w:rsid w:val="00F329D8"/>
    <w:rsid w:val="00F50857"/>
    <w:rsid w:val="00F5444E"/>
    <w:rsid w:val="00F54BD2"/>
    <w:rsid w:val="00F566EE"/>
    <w:rsid w:val="00F64201"/>
    <w:rsid w:val="00F654EB"/>
    <w:rsid w:val="00F67B4C"/>
    <w:rsid w:val="00F754F9"/>
    <w:rsid w:val="00F819BC"/>
    <w:rsid w:val="00F822BB"/>
    <w:rsid w:val="00F82BD8"/>
    <w:rsid w:val="00F924DD"/>
    <w:rsid w:val="00FD4BF9"/>
    <w:rsid w:val="00FD6B9C"/>
    <w:rsid w:val="00FD6D25"/>
    <w:rsid w:val="00FF04D6"/>
    <w:rsid w:val="00FF112E"/>
    <w:rsid w:val="00FF3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0748D-7B6A-4664-A961-B5AB5271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312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C3B"/>
    <w:pPr>
      <w:ind w:left="720"/>
      <w:contextualSpacing/>
    </w:pPr>
  </w:style>
  <w:style w:type="table" w:styleId="a4">
    <w:name w:val="Table Grid"/>
    <w:basedOn w:val="a1"/>
    <w:uiPriority w:val="39"/>
    <w:rsid w:val="006D3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6D30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312C5"/>
    <w:rPr>
      <w:rFonts w:ascii="Times New Roman" w:eastAsia="Times New Roman" w:hAnsi="Times New Roman" w:cs="Times New Roman"/>
      <w:b/>
      <w:bCs/>
      <w:kern w:val="36"/>
      <w:sz w:val="48"/>
      <w:szCs w:val="48"/>
      <w:lang w:eastAsia="ru-RU"/>
    </w:rPr>
  </w:style>
  <w:style w:type="character" w:styleId="a6">
    <w:name w:val="Strong"/>
    <w:uiPriority w:val="22"/>
    <w:qFormat/>
    <w:rsid w:val="00F312C5"/>
    <w:rPr>
      <w:b/>
      <w:bCs/>
    </w:rPr>
  </w:style>
  <w:style w:type="paragraph" w:styleId="a7">
    <w:name w:val="Balloon Text"/>
    <w:basedOn w:val="a"/>
    <w:link w:val="a8"/>
    <w:uiPriority w:val="99"/>
    <w:semiHidden/>
    <w:unhideWhenUsed/>
    <w:rsid w:val="00F312C5"/>
    <w:pPr>
      <w:spacing w:after="0" w:line="240" w:lineRule="auto"/>
    </w:pPr>
    <w:rPr>
      <w:rFonts w:ascii="Segoe UI" w:hAnsi="Segoe UI" w:cs="Segoe UI"/>
      <w:sz w:val="18"/>
      <w:szCs w:val="18"/>
      <w:lang w:eastAsia="ru-RU"/>
    </w:rPr>
  </w:style>
  <w:style w:type="character" w:customStyle="1" w:styleId="a8">
    <w:name w:val="Текст выноски Знак"/>
    <w:basedOn w:val="a0"/>
    <w:link w:val="a7"/>
    <w:uiPriority w:val="99"/>
    <w:semiHidden/>
    <w:rsid w:val="00F312C5"/>
    <w:rPr>
      <w:rFonts w:ascii="Segoe UI" w:hAnsi="Segoe UI" w:cs="Segoe UI"/>
      <w:sz w:val="18"/>
      <w:szCs w:val="18"/>
      <w:lang w:eastAsia="ru-RU"/>
    </w:rPr>
  </w:style>
  <w:style w:type="paragraph" w:styleId="a9">
    <w:name w:val="Subtitle"/>
    <w:basedOn w:val="a"/>
    <w:link w:val="aa"/>
    <w:uiPriority w:val="99"/>
    <w:qFormat/>
    <w:rsid w:val="00F312C5"/>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a">
    <w:name w:val="Подзаголовок Знак"/>
    <w:basedOn w:val="a0"/>
    <w:link w:val="a9"/>
    <w:uiPriority w:val="99"/>
    <w:rsid w:val="00F312C5"/>
    <w:rPr>
      <w:rFonts w:ascii="Times New Roman CYR" w:eastAsia="Times New Roman" w:hAnsi="Times New Roman CYR" w:cs="Times New Roman"/>
      <w:b/>
      <w:caps/>
      <w:sz w:val="24"/>
      <w:szCs w:val="20"/>
      <w:lang w:eastAsia="ru-RU"/>
    </w:rPr>
  </w:style>
  <w:style w:type="paragraph" w:customStyle="1" w:styleId="Default">
    <w:name w:val="Default"/>
    <w:rsid w:val="00A137C7"/>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link w:val="ac"/>
    <w:uiPriority w:val="1"/>
    <w:qFormat/>
    <w:rsid w:val="00851648"/>
    <w:pPr>
      <w:spacing w:after="0" w:line="240" w:lineRule="auto"/>
    </w:pPr>
    <w:rPr>
      <w:rFonts w:ascii="Calibri" w:eastAsia="Calibri" w:hAnsi="Calibri" w:cs="Times New Roman"/>
    </w:rPr>
  </w:style>
  <w:style w:type="paragraph" w:styleId="ad">
    <w:name w:val="header"/>
    <w:basedOn w:val="a"/>
    <w:link w:val="ae"/>
    <w:uiPriority w:val="99"/>
    <w:unhideWhenUsed/>
    <w:rsid w:val="00966F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66F1B"/>
  </w:style>
  <w:style w:type="paragraph" w:styleId="af">
    <w:name w:val="footer"/>
    <w:basedOn w:val="a"/>
    <w:link w:val="af0"/>
    <w:uiPriority w:val="99"/>
    <w:unhideWhenUsed/>
    <w:rsid w:val="00966F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66F1B"/>
  </w:style>
  <w:style w:type="paragraph" w:customStyle="1" w:styleId="msonormalmrcssattrmrcssattr">
    <w:name w:val="msonormal_mr_css_attr_mr_css_attr"/>
    <w:basedOn w:val="a"/>
    <w:rsid w:val="004F1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Без интервала Знак"/>
    <w:link w:val="ab"/>
    <w:uiPriority w:val="1"/>
    <w:locked/>
    <w:rsid w:val="004F1319"/>
    <w:rPr>
      <w:rFonts w:ascii="Calibri" w:eastAsia="Calibri" w:hAnsi="Calibri" w:cs="Times New Roman"/>
    </w:rPr>
  </w:style>
  <w:style w:type="paragraph" w:customStyle="1" w:styleId="TableParagraph">
    <w:name w:val="Table Paragraph"/>
    <w:basedOn w:val="a"/>
    <w:uiPriority w:val="1"/>
    <w:qFormat/>
    <w:rsid w:val="00085EAD"/>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fontstyle01">
    <w:name w:val="fontstyle01"/>
    <w:rsid w:val="00305F23"/>
    <w:rPr>
      <w:rFonts w:ascii="TimesNewRomanPS-BoldMT" w:hAnsi="TimesNewRomanPS-BoldMT" w:hint="default"/>
      <w:b/>
      <w:bCs/>
      <w:i w:val="0"/>
      <w:iCs w:val="0"/>
      <w:color w:val="000000"/>
      <w:sz w:val="12"/>
      <w:szCs w:val="12"/>
    </w:rPr>
  </w:style>
  <w:style w:type="character" w:customStyle="1" w:styleId="fontstyle21">
    <w:name w:val="fontstyle21"/>
    <w:rsid w:val="00305F23"/>
    <w:rPr>
      <w:rFonts w:ascii="TimesNewRomanPSMT" w:hAnsi="TimesNewRomanPSMT" w:hint="default"/>
      <w:b w:val="0"/>
      <w:bCs w:val="0"/>
      <w:i w:val="0"/>
      <w:iCs w:val="0"/>
      <w:color w:val="000000"/>
      <w:sz w:val="12"/>
      <w:szCs w:val="12"/>
    </w:rPr>
  </w:style>
  <w:style w:type="paragraph" w:customStyle="1" w:styleId="11">
    <w:name w:val="Абзац списка1"/>
    <w:basedOn w:val="a"/>
    <w:rsid w:val="00305F23"/>
    <w:pPr>
      <w:suppressAutoHyphens/>
      <w:ind w:left="720"/>
      <w:contextualSpacing/>
    </w:pPr>
    <w:rPr>
      <w:rFonts w:ascii="Calibri" w:eastAsia="Calibri" w:hAnsi="Calibri" w:cs="font289"/>
    </w:rPr>
  </w:style>
  <w:style w:type="paragraph" w:customStyle="1" w:styleId="TableContents">
    <w:name w:val="Table Contents"/>
    <w:basedOn w:val="a"/>
    <w:rsid w:val="004562AF"/>
    <w:pPr>
      <w:suppressLineNumbers/>
      <w:suppressAutoHyphens/>
      <w:autoSpaceDN w:val="0"/>
      <w:spacing w:after="200" w:line="276" w:lineRule="auto"/>
      <w:textAlignment w:val="baseline"/>
    </w:pPr>
    <w:rPr>
      <w:rFonts w:ascii="Calibri" w:eastAsia="SimSun" w:hAnsi="Calibri" w:cs="F"/>
      <w:kern w:val="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861">
      <w:bodyDiv w:val="1"/>
      <w:marLeft w:val="0"/>
      <w:marRight w:val="0"/>
      <w:marTop w:val="0"/>
      <w:marBottom w:val="0"/>
      <w:divBdr>
        <w:top w:val="none" w:sz="0" w:space="0" w:color="auto"/>
        <w:left w:val="none" w:sz="0" w:space="0" w:color="auto"/>
        <w:bottom w:val="none" w:sz="0" w:space="0" w:color="auto"/>
        <w:right w:val="none" w:sz="0" w:space="0" w:color="auto"/>
      </w:divBdr>
    </w:div>
    <w:div w:id="170023154">
      <w:bodyDiv w:val="1"/>
      <w:marLeft w:val="0"/>
      <w:marRight w:val="0"/>
      <w:marTop w:val="0"/>
      <w:marBottom w:val="0"/>
      <w:divBdr>
        <w:top w:val="none" w:sz="0" w:space="0" w:color="auto"/>
        <w:left w:val="none" w:sz="0" w:space="0" w:color="auto"/>
        <w:bottom w:val="none" w:sz="0" w:space="0" w:color="auto"/>
        <w:right w:val="none" w:sz="0" w:space="0" w:color="auto"/>
      </w:divBdr>
    </w:div>
    <w:div w:id="298531236">
      <w:bodyDiv w:val="1"/>
      <w:marLeft w:val="0"/>
      <w:marRight w:val="0"/>
      <w:marTop w:val="0"/>
      <w:marBottom w:val="0"/>
      <w:divBdr>
        <w:top w:val="none" w:sz="0" w:space="0" w:color="auto"/>
        <w:left w:val="none" w:sz="0" w:space="0" w:color="auto"/>
        <w:bottom w:val="none" w:sz="0" w:space="0" w:color="auto"/>
        <w:right w:val="none" w:sz="0" w:space="0" w:color="auto"/>
      </w:divBdr>
    </w:div>
    <w:div w:id="350684004">
      <w:bodyDiv w:val="1"/>
      <w:marLeft w:val="0"/>
      <w:marRight w:val="0"/>
      <w:marTop w:val="0"/>
      <w:marBottom w:val="0"/>
      <w:divBdr>
        <w:top w:val="none" w:sz="0" w:space="0" w:color="auto"/>
        <w:left w:val="none" w:sz="0" w:space="0" w:color="auto"/>
        <w:bottom w:val="none" w:sz="0" w:space="0" w:color="auto"/>
        <w:right w:val="none" w:sz="0" w:space="0" w:color="auto"/>
      </w:divBdr>
    </w:div>
    <w:div w:id="491455936">
      <w:bodyDiv w:val="1"/>
      <w:marLeft w:val="0"/>
      <w:marRight w:val="0"/>
      <w:marTop w:val="0"/>
      <w:marBottom w:val="0"/>
      <w:divBdr>
        <w:top w:val="none" w:sz="0" w:space="0" w:color="auto"/>
        <w:left w:val="none" w:sz="0" w:space="0" w:color="auto"/>
        <w:bottom w:val="none" w:sz="0" w:space="0" w:color="auto"/>
        <w:right w:val="none" w:sz="0" w:space="0" w:color="auto"/>
      </w:divBdr>
    </w:div>
    <w:div w:id="523130476">
      <w:bodyDiv w:val="1"/>
      <w:marLeft w:val="0"/>
      <w:marRight w:val="0"/>
      <w:marTop w:val="0"/>
      <w:marBottom w:val="0"/>
      <w:divBdr>
        <w:top w:val="none" w:sz="0" w:space="0" w:color="auto"/>
        <w:left w:val="none" w:sz="0" w:space="0" w:color="auto"/>
        <w:bottom w:val="none" w:sz="0" w:space="0" w:color="auto"/>
        <w:right w:val="none" w:sz="0" w:space="0" w:color="auto"/>
      </w:divBdr>
    </w:div>
    <w:div w:id="703284280">
      <w:bodyDiv w:val="1"/>
      <w:marLeft w:val="0"/>
      <w:marRight w:val="0"/>
      <w:marTop w:val="0"/>
      <w:marBottom w:val="0"/>
      <w:divBdr>
        <w:top w:val="none" w:sz="0" w:space="0" w:color="auto"/>
        <w:left w:val="none" w:sz="0" w:space="0" w:color="auto"/>
        <w:bottom w:val="none" w:sz="0" w:space="0" w:color="auto"/>
        <w:right w:val="none" w:sz="0" w:space="0" w:color="auto"/>
      </w:divBdr>
    </w:div>
    <w:div w:id="889535428">
      <w:bodyDiv w:val="1"/>
      <w:marLeft w:val="0"/>
      <w:marRight w:val="0"/>
      <w:marTop w:val="0"/>
      <w:marBottom w:val="0"/>
      <w:divBdr>
        <w:top w:val="none" w:sz="0" w:space="0" w:color="auto"/>
        <w:left w:val="none" w:sz="0" w:space="0" w:color="auto"/>
        <w:bottom w:val="none" w:sz="0" w:space="0" w:color="auto"/>
        <w:right w:val="none" w:sz="0" w:space="0" w:color="auto"/>
      </w:divBdr>
    </w:div>
    <w:div w:id="1025865656">
      <w:bodyDiv w:val="1"/>
      <w:marLeft w:val="0"/>
      <w:marRight w:val="0"/>
      <w:marTop w:val="0"/>
      <w:marBottom w:val="0"/>
      <w:divBdr>
        <w:top w:val="none" w:sz="0" w:space="0" w:color="auto"/>
        <w:left w:val="none" w:sz="0" w:space="0" w:color="auto"/>
        <w:bottom w:val="none" w:sz="0" w:space="0" w:color="auto"/>
        <w:right w:val="none" w:sz="0" w:space="0" w:color="auto"/>
      </w:divBdr>
    </w:div>
    <w:div w:id="1036613094">
      <w:bodyDiv w:val="1"/>
      <w:marLeft w:val="0"/>
      <w:marRight w:val="0"/>
      <w:marTop w:val="0"/>
      <w:marBottom w:val="0"/>
      <w:divBdr>
        <w:top w:val="none" w:sz="0" w:space="0" w:color="auto"/>
        <w:left w:val="none" w:sz="0" w:space="0" w:color="auto"/>
        <w:bottom w:val="none" w:sz="0" w:space="0" w:color="auto"/>
        <w:right w:val="none" w:sz="0" w:space="0" w:color="auto"/>
      </w:divBdr>
    </w:div>
    <w:div w:id="1073625999">
      <w:bodyDiv w:val="1"/>
      <w:marLeft w:val="0"/>
      <w:marRight w:val="0"/>
      <w:marTop w:val="0"/>
      <w:marBottom w:val="0"/>
      <w:divBdr>
        <w:top w:val="none" w:sz="0" w:space="0" w:color="auto"/>
        <w:left w:val="none" w:sz="0" w:space="0" w:color="auto"/>
        <w:bottom w:val="none" w:sz="0" w:space="0" w:color="auto"/>
        <w:right w:val="none" w:sz="0" w:space="0" w:color="auto"/>
      </w:divBdr>
    </w:div>
    <w:div w:id="1134718200">
      <w:bodyDiv w:val="1"/>
      <w:marLeft w:val="0"/>
      <w:marRight w:val="0"/>
      <w:marTop w:val="0"/>
      <w:marBottom w:val="0"/>
      <w:divBdr>
        <w:top w:val="none" w:sz="0" w:space="0" w:color="auto"/>
        <w:left w:val="none" w:sz="0" w:space="0" w:color="auto"/>
        <w:bottom w:val="none" w:sz="0" w:space="0" w:color="auto"/>
        <w:right w:val="none" w:sz="0" w:space="0" w:color="auto"/>
      </w:divBdr>
    </w:div>
    <w:div w:id="1206983295">
      <w:bodyDiv w:val="1"/>
      <w:marLeft w:val="0"/>
      <w:marRight w:val="0"/>
      <w:marTop w:val="0"/>
      <w:marBottom w:val="0"/>
      <w:divBdr>
        <w:top w:val="none" w:sz="0" w:space="0" w:color="auto"/>
        <w:left w:val="none" w:sz="0" w:space="0" w:color="auto"/>
        <w:bottom w:val="none" w:sz="0" w:space="0" w:color="auto"/>
        <w:right w:val="none" w:sz="0" w:space="0" w:color="auto"/>
      </w:divBdr>
    </w:div>
    <w:div w:id="1213687629">
      <w:bodyDiv w:val="1"/>
      <w:marLeft w:val="0"/>
      <w:marRight w:val="0"/>
      <w:marTop w:val="0"/>
      <w:marBottom w:val="0"/>
      <w:divBdr>
        <w:top w:val="none" w:sz="0" w:space="0" w:color="auto"/>
        <w:left w:val="none" w:sz="0" w:space="0" w:color="auto"/>
        <w:bottom w:val="none" w:sz="0" w:space="0" w:color="auto"/>
        <w:right w:val="none" w:sz="0" w:space="0" w:color="auto"/>
      </w:divBdr>
    </w:div>
    <w:div w:id="1227953233">
      <w:bodyDiv w:val="1"/>
      <w:marLeft w:val="0"/>
      <w:marRight w:val="0"/>
      <w:marTop w:val="0"/>
      <w:marBottom w:val="0"/>
      <w:divBdr>
        <w:top w:val="none" w:sz="0" w:space="0" w:color="auto"/>
        <w:left w:val="none" w:sz="0" w:space="0" w:color="auto"/>
        <w:bottom w:val="none" w:sz="0" w:space="0" w:color="auto"/>
        <w:right w:val="none" w:sz="0" w:space="0" w:color="auto"/>
      </w:divBdr>
    </w:div>
    <w:div w:id="1247374456">
      <w:bodyDiv w:val="1"/>
      <w:marLeft w:val="0"/>
      <w:marRight w:val="0"/>
      <w:marTop w:val="0"/>
      <w:marBottom w:val="0"/>
      <w:divBdr>
        <w:top w:val="none" w:sz="0" w:space="0" w:color="auto"/>
        <w:left w:val="none" w:sz="0" w:space="0" w:color="auto"/>
        <w:bottom w:val="none" w:sz="0" w:space="0" w:color="auto"/>
        <w:right w:val="none" w:sz="0" w:space="0" w:color="auto"/>
      </w:divBdr>
    </w:div>
    <w:div w:id="1452164687">
      <w:bodyDiv w:val="1"/>
      <w:marLeft w:val="0"/>
      <w:marRight w:val="0"/>
      <w:marTop w:val="0"/>
      <w:marBottom w:val="0"/>
      <w:divBdr>
        <w:top w:val="none" w:sz="0" w:space="0" w:color="auto"/>
        <w:left w:val="none" w:sz="0" w:space="0" w:color="auto"/>
        <w:bottom w:val="none" w:sz="0" w:space="0" w:color="auto"/>
        <w:right w:val="none" w:sz="0" w:space="0" w:color="auto"/>
      </w:divBdr>
    </w:div>
    <w:div w:id="1587570530">
      <w:bodyDiv w:val="1"/>
      <w:marLeft w:val="0"/>
      <w:marRight w:val="0"/>
      <w:marTop w:val="0"/>
      <w:marBottom w:val="0"/>
      <w:divBdr>
        <w:top w:val="none" w:sz="0" w:space="0" w:color="auto"/>
        <w:left w:val="none" w:sz="0" w:space="0" w:color="auto"/>
        <w:bottom w:val="none" w:sz="0" w:space="0" w:color="auto"/>
        <w:right w:val="none" w:sz="0" w:space="0" w:color="auto"/>
      </w:divBdr>
    </w:div>
    <w:div w:id="1649092130">
      <w:bodyDiv w:val="1"/>
      <w:marLeft w:val="0"/>
      <w:marRight w:val="0"/>
      <w:marTop w:val="0"/>
      <w:marBottom w:val="0"/>
      <w:divBdr>
        <w:top w:val="none" w:sz="0" w:space="0" w:color="auto"/>
        <w:left w:val="none" w:sz="0" w:space="0" w:color="auto"/>
        <w:bottom w:val="none" w:sz="0" w:space="0" w:color="auto"/>
        <w:right w:val="none" w:sz="0" w:space="0" w:color="auto"/>
      </w:divBdr>
    </w:div>
    <w:div w:id="1665283726">
      <w:bodyDiv w:val="1"/>
      <w:marLeft w:val="0"/>
      <w:marRight w:val="0"/>
      <w:marTop w:val="0"/>
      <w:marBottom w:val="0"/>
      <w:divBdr>
        <w:top w:val="none" w:sz="0" w:space="0" w:color="auto"/>
        <w:left w:val="none" w:sz="0" w:space="0" w:color="auto"/>
        <w:bottom w:val="none" w:sz="0" w:space="0" w:color="auto"/>
        <w:right w:val="none" w:sz="0" w:space="0" w:color="auto"/>
      </w:divBdr>
    </w:div>
    <w:div w:id="1670250703">
      <w:bodyDiv w:val="1"/>
      <w:marLeft w:val="0"/>
      <w:marRight w:val="0"/>
      <w:marTop w:val="0"/>
      <w:marBottom w:val="0"/>
      <w:divBdr>
        <w:top w:val="none" w:sz="0" w:space="0" w:color="auto"/>
        <w:left w:val="none" w:sz="0" w:space="0" w:color="auto"/>
        <w:bottom w:val="none" w:sz="0" w:space="0" w:color="auto"/>
        <w:right w:val="none" w:sz="0" w:space="0" w:color="auto"/>
      </w:divBdr>
    </w:div>
    <w:div w:id="1693603609">
      <w:bodyDiv w:val="1"/>
      <w:marLeft w:val="0"/>
      <w:marRight w:val="0"/>
      <w:marTop w:val="0"/>
      <w:marBottom w:val="0"/>
      <w:divBdr>
        <w:top w:val="none" w:sz="0" w:space="0" w:color="auto"/>
        <w:left w:val="none" w:sz="0" w:space="0" w:color="auto"/>
        <w:bottom w:val="none" w:sz="0" w:space="0" w:color="auto"/>
        <w:right w:val="none" w:sz="0" w:space="0" w:color="auto"/>
      </w:divBdr>
    </w:div>
    <w:div w:id="1909152019">
      <w:bodyDiv w:val="1"/>
      <w:marLeft w:val="0"/>
      <w:marRight w:val="0"/>
      <w:marTop w:val="0"/>
      <w:marBottom w:val="0"/>
      <w:divBdr>
        <w:top w:val="none" w:sz="0" w:space="0" w:color="auto"/>
        <w:left w:val="none" w:sz="0" w:space="0" w:color="auto"/>
        <w:bottom w:val="none" w:sz="0" w:space="0" w:color="auto"/>
        <w:right w:val="none" w:sz="0" w:space="0" w:color="auto"/>
      </w:divBdr>
    </w:div>
    <w:div w:id="1983120109">
      <w:bodyDiv w:val="1"/>
      <w:marLeft w:val="0"/>
      <w:marRight w:val="0"/>
      <w:marTop w:val="0"/>
      <w:marBottom w:val="0"/>
      <w:divBdr>
        <w:top w:val="none" w:sz="0" w:space="0" w:color="auto"/>
        <w:left w:val="none" w:sz="0" w:space="0" w:color="auto"/>
        <w:bottom w:val="none" w:sz="0" w:space="0" w:color="auto"/>
        <w:right w:val="none" w:sz="0" w:space="0" w:color="auto"/>
      </w:divBdr>
    </w:div>
    <w:div w:id="1984264895">
      <w:bodyDiv w:val="1"/>
      <w:marLeft w:val="0"/>
      <w:marRight w:val="0"/>
      <w:marTop w:val="0"/>
      <w:marBottom w:val="0"/>
      <w:divBdr>
        <w:top w:val="none" w:sz="0" w:space="0" w:color="auto"/>
        <w:left w:val="none" w:sz="0" w:space="0" w:color="auto"/>
        <w:bottom w:val="none" w:sz="0" w:space="0" w:color="auto"/>
        <w:right w:val="none" w:sz="0" w:space="0" w:color="auto"/>
      </w:divBdr>
    </w:div>
    <w:div w:id="1994945724">
      <w:bodyDiv w:val="1"/>
      <w:marLeft w:val="0"/>
      <w:marRight w:val="0"/>
      <w:marTop w:val="0"/>
      <w:marBottom w:val="0"/>
      <w:divBdr>
        <w:top w:val="none" w:sz="0" w:space="0" w:color="auto"/>
        <w:left w:val="none" w:sz="0" w:space="0" w:color="auto"/>
        <w:bottom w:val="none" w:sz="0" w:space="0" w:color="auto"/>
        <w:right w:val="none" w:sz="0" w:space="0" w:color="auto"/>
      </w:divBdr>
    </w:div>
    <w:div w:id="2073507363">
      <w:bodyDiv w:val="1"/>
      <w:marLeft w:val="0"/>
      <w:marRight w:val="0"/>
      <w:marTop w:val="0"/>
      <w:marBottom w:val="0"/>
      <w:divBdr>
        <w:top w:val="none" w:sz="0" w:space="0" w:color="auto"/>
        <w:left w:val="none" w:sz="0" w:space="0" w:color="auto"/>
        <w:bottom w:val="none" w:sz="0" w:space="0" w:color="auto"/>
        <w:right w:val="none" w:sz="0" w:space="0" w:color="auto"/>
      </w:divBdr>
    </w:div>
    <w:div w:id="211158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A4511-D10C-4B3C-940D-F9BA80E1A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TotalTime>
  <Pages>8</Pages>
  <Words>4066</Words>
  <Characters>23181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cp:lastPrinted>2024-02-06T06:10:00Z</cp:lastPrinted>
  <dcterms:created xsi:type="dcterms:W3CDTF">2024-01-05T08:58:00Z</dcterms:created>
  <dcterms:modified xsi:type="dcterms:W3CDTF">2024-02-06T06:11:00Z</dcterms:modified>
</cp:coreProperties>
</file>